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DBF" w:rsidRDefault="008A0DBF" w:rsidP="008A0DBF">
      <w:pPr>
        <w:pStyle w:val="2"/>
        <w:jc w:val="right"/>
        <w:rPr>
          <w:rFonts w:ascii="Times New Roman" w:hAnsi="Times New Roman"/>
          <w:i w:val="0"/>
        </w:rPr>
      </w:pPr>
      <w:r>
        <w:rPr>
          <w:rFonts w:ascii="Times New Roman" w:hAnsi="Times New Roman"/>
          <w:i w:val="0"/>
        </w:rPr>
        <w:t>Проект</w:t>
      </w:r>
    </w:p>
    <w:p w:rsidR="008A0DBF" w:rsidRPr="008A0DBF" w:rsidRDefault="008A0DBF" w:rsidP="008A0DBF"/>
    <w:p w:rsidR="00236787" w:rsidRPr="00236787" w:rsidRDefault="00236787" w:rsidP="00236787">
      <w:pPr>
        <w:pStyle w:val="2"/>
        <w:jc w:val="center"/>
        <w:rPr>
          <w:rFonts w:ascii="Times New Roman" w:hAnsi="Times New Roman"/>
          <w:b w:val="0"/>
          <w:i w:val="0"/>
        </w:rPr>
      </w:pPr>
      <w:r w:rsidRPr="00236787">
        <w:rPr>
          <w:rFonts w:ascii="Times New Roman" w:hAnsi="Times New Roman"/>
          <w:i w:val="0"/>
        </w:rPr>
        <w:t>СОВЕТ ТЮЛЯЧИНСКОГО МУНИЦИПАЛЬНОГО РАЙОНА</w:t>
      </w:r>
    </w:p>
    <w:p w:rsidR="00236787" w:rsidRPr="00236787" w:rsidRDefault="00236787" w:rsidP="00236787">
      <w:pPr>
        <w:spacing w:after="0" w:line="240" w:lineRule="auto"/>
        <w:jc w:val="center"/>
        <w:rPr>
          <w:rFonts w:ascii="Times New Roman" w:hAnsi="Times New Roman"/>
          <w:b/>
          <w:sz w:val="28"/>
          <w:szCs w:val="20"/>
        </w:rPr>
      </w:pPr>
      <w:r w:rsidRPr="00236787">
        <w:rPr>
          <w:rFonts w:ascii="Times New Roman" w:hAnsi="Times New Roman"/>
          <w:b/>
          <w:sz w:val="28"/>
        </w:rPr>
        <w:t>РЕСПУБЛИКИ ТАТАРСТАН</w:t>
      </w:r>
    </w:p>
    <w:p w:rsidR="00236787" w:rsidRPr="00236787" w:rsidRDefault="00236787" w:rsidP="00236787">
      <w:pPr>
        <w:spacing w:after="0" w:line="240" w:lineRule="auto"/>
        <w:jc w:val="center"/>
        <w:rPr>
          <w:rFonts w:ascii="Times New Roman" w:hAnsi="Times New Roman"/>
          <w:b/>
          <w:sz w:val="28"/>
        </w:rPr>
      </w:pPr>
    </w:p>
    <w:p w:rsidR="00236787" w:rsidRPr="00236787" w:rsidRDefault="00236787" w:rsidP="00236787">
      <w:pPr>
        <w:spacing w:after="0" w:line="240" w:lineRule="auto"/>
        <w:jc w:val="center"/>
        <w:rPr>
          <w:rFonts w:ascii="Times New Roman" w:hAnsi="Times New Roman"/>
          <w:b/>
          <w:sz w:val="28"/>
        </w:rPr>
      </w:pPr>
      <w:r w:rsidRPr="00236787">
        <w:rPr>
          <w:rFonts w:ascii="Times New Roman" w:hAnsi="Times New Roman"/>
          <w:b/>
          <w:sz w:val="28"/>
        </w:rPr>
        <w:t>РЕШЕНИЕ</w:t>
      </w:r>
    </w:p>
    <w:p w:rsidR="00236787" w:rsidRPr="00236787" w:rsidRDefault="008A0DBF" w:rsidP="00236787">
      <w:pPr>
        <w:pStyle w:val="1"/>
        <w:rPr>
          <w:rFonts w:ascii="Times New Roman" w:hAnsi="Times New Roman" w:cs="Times New Roman"/>
          <w:sz w:val="28"/>
          <w:szCs w:val="28"/>
        </w:rPr>
      </w:pPr>
      <w:r>
        <w:rPr>
          <w:rFonts w:ascii="Times New Roman" w:hAnsi="Times New Roman" w:cs="Times New Roman"/>
          <w:b w:val="0"/>
          <w:sz w:val="28"/>
          <w:szCs w:val="28"/>
        </w:rPr>
        <w:t>«____» ________</w:t>
      </w:r>
      <w:r w:rsidR="00236787" w:rsidRPr="00236787">
        <w:rPr>
          <w:rFonts w:ascii="Times New Roman" w:hAnsi="Times New Roman" w:cs="Times New Roman"/>
          <w:b w:val="0"/>
          <w:sz w:val="28"/>
          <w:szCs w:val="28"/>
        </w:rPr>
        <w:t xml:space="preserve"> 201</w:t>
      </w:r>
      <w:r>
        <w:rPr>
          <w:rFonts w:ascii="Times New Roman" w:hAnsi="Times New Roman" w:cs="Times New Roman"/>
          <w:b w:val="0"/>
          <w:sz w:val="28"/>
          <w:szCs w:val="28"/>
        </w:rPr>
        <w:t xml:space="preserve">8 </w:t>
      </w:r>
      <w:r w:rsidR="00236787" w:rsidRPr="00236787">
        <w:rPr>
          <w:rFonts w:ascii="Times New Roman" w:hAnsi="Times New Roman" w:cs="Times New Roman"/>
          <w:b w:val="0"/>
          <w:sz w:val="28"/>
          <w:szCs w:val="28"/>
        </w:rPr>
        <w:t xml:space="preserve">г </w:t>
      </w:r>
      <w:r w:rsidR="00236787" w:rsidRPr="00236787">
        <w:rPr>
          <w:rFonts w:ascii="Times New Roman" w:hAnsi="Times New Roman" w:cs="Times New Roman"/>
          <w:sz w:val="28"/>
          <w:szCs w:val="28"/>
        </w:rPr>
        <w:t xml:space="preserve">                       </w:t>
      </w:r>
      <w:r w:rsidR="00236787">
        <w:rPr>
          <w:rFonts w:ascii="Times New Roman" w:hAnsi="Times New Roman" w:cs="Times New Roman"/>
          <w:sz w:val="28"/>
          <w:szCs w:val="28"/>
        </w:rPr>
        <w:t xml:space="preserve">      </w:t>
      </w:r>
      <w:r w:rsidR="00236787" w:rsidRPr="00236787">
        <w:rPr>
          <w:rFonts w:ascii="Times New Roman" w:hAnsi="Times New Roman" w:cs="Times New Roman"/>
          <w:sz w:val="28"/>
          <w:szCs w:val="28"/>
        </w:rPr>
        <w:t xml:space="preserve">№                    </w:t>
      </w:r>
      <w:r w:rsidR="00236787">
        <w:rPr>
          <w:rFonts w:ascii="Times New Roman" w:hAnsi="Times New Roman" w:cs="Times New Roman"/>
          <w:sz w:val="28"/>
          <w:szCs w:val="28"/>
        </w:rPr>
        <w:t xml:space="preserve">                  </w:t>
      </w:r>
      <w:r w:rsidR="00236787" w:rsidRPr="00236787">
        <w:rPr>
          <w:rFonts w:ascii="Times New Roman" w:hAnsi="Times New Roman" w:cs="Times New Roman"/>
          <w:sz w:val="28"/>
          <w:szCs w:val="28"/>
        </w:rPr>
        <w:t xml:space="preserve"> </w:t>
      </w:r>
      <w:r w:rsidR="00236787" w:rsidRPr="00236787">
        <w:rPr>
          <w:rFonts w:ascii="Times New Roman" w:hAnsi="Times New Roman" w:cs="Times New Roman"/>
          <w:b w:val="0"/>
          <w:sz w:val="28"/>
          <w:szCs w:val="28"/>
        </w:rPr>
        <w:t>с. Тюлячи</w:t>
      </w:r>
    </w:p>
    <w:p w:rsidR="00236787" w:rsidRDefault="00236787" w:rsidP="00236787">
      <w:pPr>
        <w:widowControl w:val="0"/>
        <w:autoSpaceDE w:val="0"/>
        <w:autoSpaceDN w:val="0"/>
        <w:adjustRightInd w:val="0"/>
        <w:spacing w:after="0" w:line="240" w:lineRule="auto"/>
        <w:jc w:val="center"/>
        <w:rPr>
          <w:rFonts w:ascii="Times New Roman" w:hAnsi="Times New Roman"/>
          <w:sz w:val="28"/>
          <w:szCs w:val="28"/>
        </w:rPr>
      </w:pPr>
    </w:p>
    <w:p w:rsidR="008A0DBF" w:rsidRDefault="008A0DBF" w:rsidP="00236787">
      <w:pPr>
        <w:widowControl w:val="0"/>
        <w:autoSpaceDE w:val="0"/>
        <w:autoSpaceDN w:val="0"/>
        <w:adjustRightInd w:val="0"/>
        <w:spacing w:after="0" w:line="240" w:lineRule="auto"/>
        <w:jc w:val="center"/>
        <w:rPr>
          <w:rFonts w:ascii="Times New Roman" w:hAnsi="Times New Roman"/>
          <w:sz w:val="28"/>
          <w:szCs w:val="28"/>
        </w:rPr>
      </w:pPr>
    </w:p>
    <w:tbl>
      <w:tblPr>
        <w:tblW w:w="0" w:type="auto"/>
        <w:tblLook w:val="04A0" w:firstRow="1" w:lastRow="0" w:firstColumn="1" w:lastColumn="0" w:noHBand="0" w:noVBand="1"/>
      </w:tblPr>
      <w:tblGrid>
        <w:gridCol w:w="4533"/>
        <w:gridCol w:w="678"/>
      </w:tblGrid>
      <w:tr w:rsidR="004F6089" w:rsidRPr="004F6089" w:rsidTr="00F32351">
        <w:trPr>
          <w:trHeight w:val="538"/>
        </w:trPr>
        <w:tc>
          <w:tcPr>
            <w:tcW w:w="5211" w:type="dxa"/>
            <w:gridSpan w:val="2"/>
          </w:tcPr>
          <w:p w:rsidR="009C7547" w:rsidRPr="004F6089" w:rsidRDefault="009C7547" w:rsidP="00166D6B">
            <w:pPr>
              <w:pStyle w:val="ConsPlusNormal"/>
              <w:jc w:val="both"/>
              <w:outlineLvl w:val="1"/>
              <w:rPr>
                <w:rFonts w:ascii="Times New Roman" w:hAnsi="Times New Roman" w:cs="Times New Roman"/>
                <w:sz w:val="28"/>
                <w:szCs w:val="28"/>
                <w:u w:val="single"/>
              </w:rPr>
            </w:pPr>
            <w:r w:rsidRPr="004F6089">
              <w:rPr>
                <w:rFonts w:ascii="Times New Roman" w:hAnsi="Times New Roman" w:cs="Times New Roman"/>
                <w:sz w:val="28"/>
                <w:szCs w:val="28"/>
              </w:rPr>
              <w:t xml:space="preserve">О внесении изменений в </w:t>
            </w:r>
            <w:r w:rsidR="001F4A54" w:rsidRPr="004F6089">
              <w:rPr>
                <w:rFonts w:ascii="Times New Roman" w:hAnsi="Times New Roman" w:cs="Times New Roman"/>
                <w:sz w:val="28"/>
                <w:szCs w:val="28"/>
              </w:rPr>
              <w:t xml:space="preserve">Положение о муниципальной службе в Тюлячинском муниципальном районе Республики Татарстан, утвержденное </w:t>
            </w:r>
            <w:r w:rsidRPr="004F6089">
              <w:rPr>
                <w:rFonts w:ascii="Times New Roman" w:hAnsi="Times New Roman" w:cs="Times New Roman"/>
                <w:sz w:val="28"/>
                <w:szCs w:val="28"/>
              </w:rPr>
              <w:t>решение</w:t>
            </w:r>
            <w:r w:rsidR="001F4A54" w:rsidRPr="004F6089">
              <w:rPr>
                <w:rFonts w:ascii="Times New Roman" w:hAnsi="Times New Roman" w:cs="Times New Roman"/>
                <w:sz w:val="28"/>
                <w:szCs w:val="28"/>
              </w:rPr>
              <w:t>м</w:t>
            </w:r>
            <w:r w:rsidRPr="004F6089">
              <w:rPr>
                <w:rFonts w:ascii="Times New Roman" w:hAnsi="Times New Roman" w:cs="Times New Roman"/>
                <w:sz w:val="28"/>
                <w:szCs w:val="28"/>
              </w:rPr>
              <w:t xml:space="preserve"> Совета Тюлячинского муниципального района от </w:t>
            </w:r>
            <w:r w:rsidR="004F6089" w:rsidRPr="004F6089">
              <w:rPr>
                <w:rFonts w:ascii="Times New Roman" w:hAnsi="Times New Roman" w:cs="Times New Roman"/>
                <w:sz w:val="28"/>
                <w:szCs w:val="28"/>
              </w:rPr>
              <w:t>04</w:t>
            </w:r>
            <w:r w:rsidR="00166D6B">
              <w:rPr>
                <w:rFonts w:ascii="Times New Roman" w:hAnsi="Times New Roman" w:cs="Times New Roman"/>
                <w:sz w:val="28"/>
                <w:szCs w:val="28"/>
              </w:rPr>
              <w:t>.04.</w:t>
            </w:r>
            <w:r w:rsidRPr="004F6089">
              <w:rPr>
                <w:rFonts w:ascii="Times New Roman" w:hAnsi="Times New Roman" w:cs="Times New Roman"/>
                <w:sz w:val="28"/>
                <w:szCs w:val="28"/>
              </w:rPr>
              <w:t>201</w:t>
            </w:r>
            <w:r w:rsidR="001F4A54" w:rsidRPr="004F6089">
              <w:rPr>
                <w:rFonts w:ascii="Times New Roman" w:hAnsi="Times New Roman" w:cs="Times New Roman"/>
                <w:sz w:val="28"/>
                <w:szCs w:val="28"/>
              </w:rPr>
              <w:t>4</w:t>
            </w:r>
            <w:r w:rsidRPr="004F6089">
              <w:rPr>
                <w:rFonts w:ascii="Times New Roman" w:hAnsi="Times New Roman" w:cs="Times New Roman"/>
                <w:sz w:val="28"/>
                <w:szCs w:val="28"/>
              </w:rPr>
              <w:t xml:space="preserve"> г. № </w:t>
            </w:r>
            <w:r w:rsidR="004F6089" w:rsidRPr="004F6089">
              <w:rPr>
                <w:rFonts w:ascii="Times New Roman" w:hAnsi="Times New Roman" w:cs="Times New Roman"/>
                <w:sz w:val="28"/>
                <w:szCs w:val="28"/>
              </w:rPr>
              <w:t>199</w:t>
            </w:r>
            <w:r w:rsidRPr="004F6089">
              <w:rPr>
                <w:rFonts w:ascii="Times New Roman" w:hAnsi="Times New Roman" w:cs="Times New Roman"/>
                <w:sz w:val="28"/>
                <w:szCs w:val="28"/>
              </w:rPr>
              <w:t xml:space="preserve">  «</w:t>
            </w:r>
            <w:r w:rsidR="001F4A54" w:rsidRPr="004F6089">
              <w:rPr>
                <w:rFonts w:ascii="Times New Roman" w:hAnsi="Times New Roman"/>
                <w:sz w:val="28"/>
                <w:szCs w:val="28"/>
              </w:rPr>
              <w:t>О внесении изменений в некоторые нормативно – правовые акты о муниципальной службе в Тюлячинском муниципальном районе Республики Татарстан</w:t>
            </w:r>
            <w:r w:rsidRPr="004F6089">
              <w:rPr>
                <w:rFonts w:ascii="Times New Roman" w:hAnsi="Times New Roman" w:cs="Times New Roman"/>
                <w:sz w:val="28"/>
                <w:szCs w:val="28"/>
              </w:rPr>
              <w:t>»</w:t>
            </w:r>
          </w:p>
        </w:tc>
      </w:tr>
      <w:tr w:rsidR="00151D1F" w:rsidRPr="004F6089" w:rsidTr="00151D1F">
        <w:trPr>
          <w:gridAfter w:val="1"/>
          <w:wAfter w:w="678" w:type="dxa"/>
          <w:trHeight w:val="538"/>
        </w:trPr>
        <w:tc>
          <w:tcPr>
            <w:tcW w:w="4533" w:type="dxa"/>
          </w:tcPr>
          <w:p w:rsidR="00151D1F" w:rsidRDefault="00151D1F" w:rsidP="00166D6B">
            <w:pPr>
              <w:pStyle w:val="ConsPlusNormal"/>
              <w:jc w:val="both"/>
              <w:outlineLvl w:val="1"/>
              <w:rPr>
                <w:rFonts w:ascii="Times New Roman" w:hAnsi="Times New Roman" w:cs="Times New Roman"/>
                <w:sz w:val="16"/>
                <w:szCs w:val="16"/>
              </w:rPr>
            </w:pPr>
          </w:p>
          <w:p w:rsidR="008A0DBF" w:rsidRPr="008A0DBF" w:rsidRDefault="008A0DBF" w:rsidP="00166D6B">
            <w:pPr>
              <w:pStyle w:val="ConsPlusNormal"/>
              <w:jc w:val="both"/>
              <w:outlineLvl w:val="1"/>
              <w:rPr>
                <w:rFonts w:ascii="Times New Roman" w:hAnsi="Times New Roman" w:cs="Times New Roman"/>
                <w:sz w:val="16"/>
                <w:szCs w:val="16"/>
              </w:rPr>
            </w:pPr>
          </w:p>
        </w:tc>
      </w:tr>
    </w:tbl>
    <w:p w:rsidR="001F4A54" w:rsidRPr="00166D6B" w:rsidRDefault="001F4A54" w:rsidP="00E15203">
      <w:pPr>
        <w:pStyle w:val="a5"/>
        <w:ind w:firstLine="708"/>
        <w:jc w:val="both"/>
        <w:rPr>
          <w:rFonts w:ascii="Times New Roman" w:hAnsi="Times New Roman"/>
          <w:sz w:val="28"/>
          <w:szCs w:val="28"/>
        </w:rPr>
      </w:pPr>
      <w:r w:rsidRPr="00583031">
        <w:rPr>
          <w:rFonts w:ascii="Times New Roman" w:hAnsi="Times New Roman"/>
          <w:sz w:val="28"/>
          <w:szCs w:val="28"/>
        </w:rPr>
        <w:t xml:space="preserve">На основании Федерального </w:t>
      </w:r>
      <w:hyperlink r:id="rId4" w:history="1">
        <w:r w:rsidRPr="00583031">
          <w:rPr>
            <w:rFonts w:ascii="Times New Roman" w:hAnsi="Times New Roman"/>
            <w:sz w:val="28"/>
            <w:szCs w:val="28"/>
          </w:rPr>
          <w:t>закон</w:t>
        </w:r>
      </w:hyperlink>
      <w:r w:rsidRPr="00583031">
        <w:rPr>
          <w:rFonts w:ascii="Times New Roman" w:hAnsi="Times New Roman"/>
          <w:sz w:val="28"/>
          <w:szCs w:val="28"/>
        </w:rPr>
        <w:t>а от 2</w:t>
      </w:r>
      <w:r w:rsidR="005718C7">
        <w:rPr>
          <w:rFonts w:ascii="Times New Roman" w:hAnsi="Times New Roman"/>
          <w:sz w:val="28"/>
          <w:szCs w:val="28"/>
        </w:rPr>
        <w:t xml:space="preserve"> марта </w:t>
      </w:r>
      <w:r w:rsidRPr="00583031">
        <w:rPr>
          <w:rFonts w:ascii="Times New Roman" w:hAnsi="Times New Roman"/>
          <w:sz w:val="28"/>
          <w:szCs w:val="28"/>
        </w:rPr>
        <w:t>2007 г</w:t>
      </w:r>
      <w:r w:rsidR="005718C7">
        <w:rPr>
          <w:rFonts w:ascii="Times New Roman" w:hAnsi="Times New Roman"/>
          <w:sz w:val="28"/>
          <w:szCs w:val="28"/>
        </w:rPr>
        <w:t>ода</w:t>
      </w:r>
      <w:r w:rsidRPr="00583031">
        <w:rPr>
          <w:rFonts w:ascii="Times New Roman" w:hAnsi="Times New Roman"/>
          <w:sz w:val="28"/>
          <w:szCs w:val="28"/>
        </w:rPr>
        <w:t xml:space="preserve"> № 25-ФЗ «О муниципальной службе в Российской Федерации», Кодекса Республики Татарстан о муниципальной службе, Совет Тюлячинского муниципального района </w:t>
      </w:r>
      <w:r w:rsidRPr="00DF10B7">
        <w:rPr>
          <w:rFonts w:ascii="Times New Roman" w:hAnsi="Times New Roman"/>
          <w:b/>
          <w:sz w:val="28"/>
          <w:szCs w:val="28"/>
        </w:rPr>
        <w:t>решил</w:t>
      </w:r>
      <w:r w:rsidR="00DF10B7">
        <w:rPr>
          <w:rFonts w:ascii="Times New Roman" w:hAnsi="Times New Roman"/>
          <w:b/>
          <w:sz w:val="28"/>
          <w:szCs w:val="28"/>
        </w:rPr>
        <w:t>:</w:t>
      </w:r>
      <w:r w:rsidRPr="00583031">
        <w:rPr>
          <w:rFonts w:ascii="Times New Roman" w:hAnsi="Times New Roman"/>
          <w:sz w:val="28"/>
          <w:szCs w:val="28"/>
        </w:rPr>
        <w:t xml:space="preserve"> </w:t>
      </w:r>
    </w:p>
    <w:p w:rsidR="001F4A54" w:rsidRDefault="00C26088" w:rsidP="00E15203">
      <w:pPr>
        <w:pStyle w:val="ConsPlusNormal"/>
        <w:ind w:firstLine="708"/>
        <w:jc w:val="both"/>
        <w:outlineLvl w:val="1"/>
        <w:rPr>
          <w:rFonts w:ascii="Times New Roman" w:hAnsi="Times New Roman"/>
          <w:sz w:val="28"/>
          <w:szCs w:val="28"/>
        </w:rPr>
      </w:pPr>
      <w:r w:rsidRPr="00166D6B">
        <w:rPr>
          <w:rFonts w:ascii="Times New Roman" w:hAnsi="Times New Roman" w:cs="Times New Roman"/>
          <w:sz w:val="28"/>
          <w:szCs w:val="28"/>
        </w:rPr>
        <w:t xml:space="preserve">1. Внести в </w:t>
      </w:r>
      <w:r w:rsidR="001F4A54" w:rsidRPr="00166D6B">
        <w:rPr>
          <w:rFonts w:ascii="Times New Roman" w:hAnsi="Times New Roman" w:cs="Times New Roman"/>
          <w:sz w:val="28"/>
          <w:szCs w:val="28"/>
        </w:rPr>
        <w:t xml:space="preserve">Положение о муниципальной службе в Тюлячинском муниципальном районе Республики Татарстан, утвержденное </w:t>
      </w:r>
      <w:r w:rsidRPr="00166D6B">
        <w:rPr>
          <w:rFonts w:ascii="Times New Roman" w:hAnsi="Times New Roman" w:cs="Times New Roman"/>
          <w:sz w:val="28"/>
          <w:szCs w:val="28"/>
        </w:rPr>
        <w:t>решение</w:t>
      </w:r>
      <w:r w:rsidR="001F4A54" w:rsidRPr="00166D6B">
        <w:rPr>
          <w:rFonts w:ascii="Times New Roman" w:hAnsi="Times New Roman" w:cs="Times New Roman"/>
          <w:sz w:val="28"/>
          <w:szCs w:val="28"/>
        </w:rPr>
        <w:t>м</w:t>
      </w:r>
      <w:r w:rsidRPr="00166D6B">
        <w:rPr>
          <w:rFonts w:ascii="Times New Roman" w:hAnsi="Times New Roman" w:cs="Times New Roman"/>
          <w:sz w:val="28"/>
          <w:szCs w:val="28"/>
        </w:rPr>
        <w:t xml:space="preserve"> Совета Тюлячинского муниципального района </w:t>
      </w:r>
      <w:r w:rsidR="00166D6B" w:rsidRPr="00166D6B">
        <w:rPr>
          <w:rFonts w:ascii="Times New Roman" w:hAnsi="Times New Roman" w:cs="Times New Roman"/>
          <w:sz w:val="28"/>
          <w:szCs w:val="28"/>
        </w:rPr>
        <w:t>от 04.04</w:t>
      </w:r>
      <w:r w:rsidR="00166D6B">
        <w:rPr>
          <w:rFonts w:ascii="Times New Roman" w:hAnsi="Times New Roman" w:cs="Times New Roman"/>
          <w:sz w:val="28"/>
          <w:szCs w:val="28"/>
        </w:rPr>
        <w:t>.</w:t>
      </w:r>
      <w:r w:rsidR="00166D6B" w:rsidRPr="004F6089">
        <w:rPr>
          <w:rFonts w:ascii="Times New Roman" w:hAnsi="Times New Roman" w:cs="Times New Roman"/>
          <w:sz w:val="28"/>
          <w:szCs w:val="28"/>
        </w:rPr>
        <w:t xml:space="preserve">2014 г. № 199 </w:t>
      </w:r>
      <w:r w:rsidR="00166D6B">
        <w:rPr>
          <w:rFonts w:ascii="Times New Roman" w:hAnsi="Times New Roman" w:cs="Times New Roman"/>
          <w:sz w:val="28"/>
          <w:szCs w:val="28"/>
        </w:rPr>
        <w:t>«</w:t>
      </w:r>
      <w:r w:rsidR="001F4A54" w:rsidRPr="00583031">
        <w:rPr>
          <w:rFonts w:ascii="Times New Roman" w:hAnsi="Times New Roman"/>
          <w:sz w:val="28"/>
          <w:szCs w:val="28"/>
        </w:rPr>
        <w:t xml:space="preserve">О внесении изменений в некоторые нормативно </w:t>
      </w:r>
      <w:r w:rsidR="00DE0D72">
        <w:rPr>
          <w:rFonts w:ascii="Times New Roman" w:hAnsi="Times New Roman"/>
          <w:sz w:val="28"/>
          <w:szCs w:val="28"/>
        </w:rPr>
        <w:t>-</w:t>
      </w:r>
      <w:r w:rsidR="001F4A54" w:rsidRPr="00583031">
        <w:rPr>
          <w:rFonts w:ascii="Times New Roman" w:hAnsi="Times New Roman"/>
          <w:sz w:val="28"/>
          <w:szCs w:val="28"/>
        </w:rPr>
        <w:t xml:space="preserve"> правовые акты о муниципальной службе в Тюлячинском муниципальном районе Республики Татарстан</w:t>
      </w:r>
      <w:r w:rsidR="001F4A54">
        <w:rPr>
          <w:rFonts w:ascii="Times New Roman" w:hAnsi="Times New Roman"/>
          <w:sz w:val="28"/>
          <w:szCs w:val="28"/>
        </w:rPr>
        <w:t>»</w:t>
      </w:r>
      <w:r w:rsidR="003621E8">
        <w:rPr>
          <w:rFonts w:ascii="Times New Roman" w:hAnsi="Times New Roman"/>
          <w:sz w:val="28"/>
          <w:szCs w:val="28"/>
        </w:rPr>
        <w:t xml:space="preserve"> (в редакции решени</w:t>
      </w:r>
      <w:r w:rsidR="00DE0D72">
        <w:rPr>
          <w:rFonts w:ascii="Times New Roman" w:hAnsi="Times New Roman"/>
          <w:sz w:val="28"/>
          <w:szCs w:val="28"/>
        </w:rPr>
        <w:t>и</w:t>
      </w:r>
      <w:r w:rsidR="003621E8">
        <w:rPr>
          <w:rFonts w:ascii="Times New Roman" w:hAnsi="Times New Roman"/>
          <w:sz w:val="28"/>
          <w:szCs w:val="28"/>
        </w:rPr>
        <w:t xml:space="preserve"> от 26.05.201</w:t>
      </w:r>
      <w:r w:rsidR="00DE0D72">
        <w:rPr>
          <w:rFonts w:ascii="Times New Roman" w:hAnsi="Times New Roman"/>
          <w:sz w:val="28"/>
          <w:szCs w:val="28"/>
        </w:rPr>
        <w:t>4</w:t>
      </w:r>
      <w:r w:rsidR="003621E8">
        <w:rPr>
          <w:rFonts w:ascii="Times New Roman" w:hAnsi="Times New Roman"/>
          <w:sz w:val="28"/>
          <w:szCs w:val="28"/>
        </w:rPr>
        <w:t xml:space="preserve"> №</w:t>
      </w:r>
      <w:r w:rsidR="00DE0D72">
        <w:rPr>
          <w:rFonts w:ascii="Times New Roman" w:hAnsi="Times New Roman"/>
          <w:sz w:val="28"/>
          <w:szCs w:val="28"/>
        </w:rPr>
        <w:t xml:space="preserve"> </w:t>
      </w:r>
      <w:r w:rsidR="003621E8">
        <w:rPr>
          <w:rFonts w:ascii="Times New Roman" w:hAnsi="Times New Roman"/>
          <w:sz w:val="28"/>
          <w:szCs w:val="28"/>
        </w:rPr>
        <w:t>210</w:t>
      </w:r>
      <w:r w:rsidR="00DE0D72">
        <w:rPr>
          <w:rFonts w:ascii="Times New Roman" w:hAnsi="Times New Roman"/>
          <w:sz w:val="28"/>
          <w:szCs w:val="28"/>
        </w:rPr>
        <w:t>, от 15.11.2016 № 67, от 20.04.2017 № 84, 19.07.2017 № 90</w:t>
      </w:r>
      <w:r w:rsidR="003621E8">
        <w:rPr>
          <w:rFonts w:ascii="Times New Roman" w:hAnsi="Times New Roman"/>
          <w:sz w:val="28"/>
          <w:szCs w:val="28"/>
        </w:rPr>
        <w:t>)</w:t>
      </w:r>
      <w:r w:rsidR="001F4A54">
        <w:rPr>
          <w:rFonts w:ascii="Times New Roman" w:hAnsi="Times New Roman"/>
          <w:sz w:val="28"/>
          <w:szCs w:val="28"/>
        </w:rPr>
        <w:t xml:space="preserve"> следующие изменения:</w:t>
      </w:r>
    </w:p>
    <w:p w:rsidR="00E15203" w:rsidRDefault="00E15203" w:rsidP="00E15203">
      <w:pPr>
        <w:autoSpaceDE w:val="0"/>
        <w:autoSpaceDN w:val="0"/>
        <w:adjustRightInd w:val="0"/>
        <w:spacing w:after="0" w:line="240" w:lineRule="auto"/>
        <w:ind w:firstLine="539"/>
        <w:jc w:val="both"/>
        <w:rPr>
          <w:rFonts w:ascii="Times New Roman" w:hAnsi="Times New Roman" w:cs="Times New Roman"/>
          <w:sz w:val="28"/>
          <w:szCs w:val="28"/>
        </w:rPr>
      </w:pPr>
    </w:p>
    <w:p w:rsidR="00E15203" w:rsidRPr="0060518A" w:rsidRDefault="00E15203" w:rsidP="00E15203">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sz w:val="28"/>
          <w:szCs w:val="28"/>
        </w:rPr>
        <w:t>1.</w:t>
      </w:r>
      <w:r>
        <w:rPr>
          <w:rFonts w:ascii="Times New Roman" w:hAnsi="Times New Roman" w:cs="Times New Roman"/>
          <w:sz w:val="28"/>
          <w:szCs w:val="28"/>
        </w:rPr>
        <w:t>1</w:t>
      </w:r>
      <w:r>
        <w:rPr>
          <w:rFonts w:ascii="Times New Roman" w:hAnsi="Times New Roman" w:cs="Times New Roman"/>
          <w:sz w:val="28"/>
          <w:szCs w:val="28"/>
        </w:rPr>
        <w:t xml:space="preserve">. статью 7 дополнить </w:t>
      </w:r>
      <w:r w:rsidRPr="0060518A">
        <w:rPr>
          <w:rFonts w:ascii="Times New Roman" w:hAnsi="Times New Roman" w:cs="Times New Roman"/>
          <w:bCs/>
          <w:sz w:val="28"/>
          <w:szCs w:val="28"/>
        </w:rPr>
        <w:t>частью 1</w:t>
      </w:r>
      <w:r>
        <w:rPr>
          <w:rFonts w:ascii="Times New Roman" w:hAnsi="Times New Roman" w:cs="Times New Roman"/>
          <w:bCs/>
          <w:sz w:val="28"/>
          <w:szCs w:val="28"/>
        </w:rPr>
        <w:t>0</w:t>
      </w:r>
      <w:r w:rsidRPr="0060518A">
        <w:rPr>
          <w:rFonts w:ascii="Times New Roman" w:hAnsi="Times New Roman" w:cs="Times New Roman"/>
          <w:bCs/>
          <w:sz w:val="28"/>
          <w:szCs w:val="28"/>
        </w:rPr>
        <w:t xml:space="preserve"> следующего содержания:</w:t>
      </w:r>
    </w:p>
    <w:p w:rsidR="00DE0D72" w:rsidRDefault="00DE0D72" w:rsidP="00E15203">
      <w:pPr>
        <w:autoSpaceDE w:val="0"/>
        <w:autoSpaceDN w:val="0"/>
        <w:adjustRightInd w:val="0"/>
        <w:spacing w:after="0" w:line="240" w:lineRule="auto"/>
        <w:ind w:firstLine="539"/>
        <w:jc w:val="both"/>
        <w:rPr>
          <w:rFonts w:ascii="Times New Roman" w:hAnsi="Times New Roman" w:cs="Times New Roman"/>
          <w:sz w:val="28"/>
          <w:szCs w:val="28"/>
        </w:rPr>
      </w:pPr>
    </w:p>
    <w:p w:rsidR="00E15203" w:rsidRDefault="00E15203" w:rsidP="00E152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15203" w:rsidRDefault="00E15203" w:rsidP="00E15203">
      <w:pPr>
        <w:autoSpaceDE w:val="0"/>
        <w:autoSpaceDN w:val="0"/>
        <w:adjustRightInd w:val="0"/>
        <w:spacing w:after="0"/>
        <w:ind w:firstLine="539"/>
        <w:jc w:val="both"/>
        <w:rPr>
          <w:rFonts w:ascii="Times New Roman" w:hAnsi="Times New Roman" w:cs="Times New Roman"/>
          <w:sz w:val="28"/>
          <w:szCs w:val="28"/>
        </w:rPr>
      </w:pPr>
    </w:p>
    <w:p w:rsidR="00E15203" w:rsidRPr="00B03985" w:rsidRDefault="00E15203" w:rsidP="00E15203">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2</w:t>
      </w:r>
      <w:r>
        <w:rPr>
          <w:rFonts w:ascii="Times New Roman" w:hAnsi="Times New Roman" w:cs="Times New Roman"/>
          <w:sz w:val="28"/>
          <w:szCs w:val="28"/>
        </w:rPr>
        <w:t xml:space="preserve">. </w:t>
      </w:r>
      <w:r w:rsidRPr="00B03985">
        <w:rPr>
          <w:rFonts w:ascii="Times New Roman" w:hAnsi="Times New Roman" w:cs="Times New Roman"/>
          <w:sz w:val="28"/>
          <w:szCs w:val="28"/>
        </w:rPr>
        <w:t xml:space="preserve">пункт </w:t>
      </w:r>
      <w:r>
        <w:rPr>
          <w:rFonts w:ascii="Times New Roman" w:hAnsi="Times New Roman" w:cs="Times New Roman"/>
          <w:sz w:val="28"/>
          <w:szCs w:val="28"/>
        </w:rPr>
        <w:t>1</w:t>
      </w:r>
      <w:r w:rsidRPr="00B03985">
        <w:rPr>
          <w:rFonts w:ascii="Times New Roman" w:hAnsi="Times New Roman" w:cs="Times New Roman"/>
          <w:sz w:val="28"/>
          <w:szCs w:val="28"/>
        </w:rPr>
        <w:t xml:space="preserve"> части 1</w:t>
      </w:r>
      <w:r>
        <w:rPr>
          <w:rFonts w:ascii="Times New Roman" w:hAnsi="Times New Roman" w:cs="Times New Roman"/>
          <w:sz w:val="28"/>
          <w:szCs w:val="28"/>
        </w:rPr>
        <w:t xml:space="preserve"> статьи 8 признать утратившим силу</w:t>
      </w:r>
      <w:r>
        <w:rPr>
          <w:rFonts w:ascii="Times New Roman" w:hAnsi="Times New Roman" w:cs="Times New Roman"/>
          <w:bCs/>
          <w:sz w:val="28"/>
          <w:szCs w:val="28"/>
        </w:rPr>
        <w:t>.</w:t>
      </w:r>
    </w:p>
    <w:p w:rsidR="00E15203" w:rsidRDefault="00E15203" w:rsidP="00E15203">
      <w:pPr>
        <w:autoSpaceDE w:val="0"/>
        <w:autoSpaceDN w:val="0"/>
        <w:adjustRightInd w:val="0"/>
        <w:spacing w:after="0"/>
        <w:ind w:firstLine="539"/>
        <w:jc w:val="both"/>
        <w:rPr>
          <w:rFonts w:ascii="Times New Roman" w:hAnsi="Times New Roman" w:cs="Times New Roman"/>
          <w:sz w:val="28"/>
          <w:szCs w:val="28"/>
        </w:rPr>
      </w:pPr>
    </w:p>
    <w:p w:rsidR="00E15203" w:rsidRPr="00B03985" w:rsidRDefault="00E15203" w:rsidP="00E15203">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sz w:val="28"/>
          <w:szCs w:val="28"/>
        </w:rPr>
        <w:t>1.</w:t>
      </w:r>
      <w:r>
        <w:rPr>
          <w:rFonts w:ascii="Times New Roman" w:hAnsi="Times New Roman" w:cs="Times New Roman"/>
          <w:sz w:val="28"/>
          <w:szCs w:val="28"/>
        </w:rPr>
        <w:t>3</w:t>
      </w:r>
      <w:r>
        <w:rPr>
          <w:rFonts w:ascii="Times New Roman" w:hAnsi="Times New Roman" w:cs="Times New Roman"/>
          <w:sz w:val="28"/>
          <w:szCs w:val="28"/>
        </w:rPr>
        <w:t xml:space="preserve">. </w:t>
      </w:r>
      <w:r w:rsidRPr="00B03985">
        <w:rPr>
          <w:rFonts w:ascii="Times New Roman" w:hAnsi="Times New Roman" w:cs="Times New Roman"/>
          <w:sz w:val="28"/>
          <w:szCs w:val="28"/>
        </w:rPr>
        <w:t>пункт 3 части 1</w:t>
      </w:r>
      <w:r>
        <w:rPr>
          <w:rFonts w:ascii="Times New Roman" w:hAnsi="Times New Roman" w:cs="Times New Roman"/>
          <w:sz w:val="28"/>
          <w:szCs w:val="28"/>
        </w:rPr>
        <w:t xml:space="preserve"> статьи 8 </w:t>
      </w:r>
      <w:r w:rsidRPr="00B03985">
        <w:rPr>
          <w:rFonts w:ascii="Times New Roman" w:hAnsi="Times New Roman" w:cs="Times New Roman"/>
          <w:bCs/>
          <w:sz w:val="28"/>
          <w:szCs w:val="28"/>
        </w:rPr>
        <w:t>изложить в следующей редакции:</w:t>
      </w:r>
    </w:p>
    <w:p w:rsidR="00DE0D72" w:rsidRDefault="00DE0D72" w:rsidP="00E15203">
      <w:pPr>
        <w:autoSpaceDE w:val="0"/>
        <w:autoSpaceDN w:val="0"/>
        <w:adjustRightInd w:val="0"/>
        <w:spacing w:after="0" w:line="240" w:lineRule="auto"/>
        <w:ind w:firstLine="539"/>
        <w:jc w:val="both"/>
        <w:rPr>
          <w:rFonts w:ascii="Times New Roman" w:hAnsi="Times New Roman" w:cs="Times New Roman"/>
          <w:bCs/>
          <w:sz w:val="28"/>
          <w:szCs w:val="28"/>
        </w:rPr>
      </w:pPr>
    </w:p>
    <w:p w:rsidR="00E15203" w:rsidRPr="00B03985" w:rsidRDefault="00E15203" w:rsidP="00E15203">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w:t>
      </w:r>
      <w:r w:rsidRPr="00B03985">
        <w:rPr>
          <w:rFonts w:ascii="Times New Roman" w:hAnsi="Times New Roman" w:cs="Times New Roman"/>
          <w:bCs/>
          <w:sz w:val="28"/>
          <w:szCs w:val="28"/>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Pr>
          <w:rFonts w:ascii="Times New Roman" w:hAnsi="Times New Roman" w:cs="Times New Roman"/>
          <w:bCs/>
          <w:sz w:val="28"/>
          <w:szCs w:val="28"/>
        </w:rPr>
        <w:t>».</w:t>
      </w:r>
    </w:p>
    <w:p w:rsidR="00E15203" w:rsidRDefault="00E15203" w:rsidP="00E15203">
      <w:pPr>
        <w:autoSpaceDE w:val="0"/>
        <w:autoSpaceDN w:val="0"/>
        <w:adjustRightInd w:val="0"/>
        <w:spacing w:after="0"/>
        <w:ind w:firstLine="539"/>
        <w:jc w:val="both"/>
        <w:rPr>
          <w:rFonts w:ascii="Times New Roman" w:hAnsi="Times New Roman" w:cs="Times New Roman"/>
          <w:sz w:val="28"/>
          <w:szCs w:val="28"/>
        </w:rPr>
      </w:pPr>
    </w:p>
    <w:p w:rsidR="00E15203" w:rsidRDefault="00E15203" w:rsidP="00E15203">
      <w:pPr>
        <w:autoSpaceDE w:val="0"/>
        <w:autoSpaceDN w:val="0"/>
        <w:adjustRightInd w:val="0"/>
        <w:spacing w:after="0" w:line="240" w:lineRule="auto"/>
        <w:ind w:firstLine="539"/>
        <w:jc w:val="both"/>
        <w:rPr>
          <w:rFonts w:ascii="Times New Roman" w:hAnsi="Times New Roman" w:cs="Times New Roman"/>
          <w:b/>
          <w:bCs/>
          <w:sz w:val="28"/>
          <w:szCs w:val="28"/>
        </w:rPr>
      </w:pPr>
      <w:r>
        <w:rPr>
          <w:rFonts w:ascii="Times New Roman" w:hAnsi="Times New Roman" w:cs="Times New Roman"/>
          <w:sz w:val="28"/>
          <w:szCs w:val="28"/>
        </w:rPr>
        <w:t>1.</w:t>
      </w:r>
      <w:r>
        <w:rPr>
          <w:rFonts w:ascii="Times New Roman" w:hAnsi="Times New Roman" w:cs="Times New Roman"/>
          <w:sz w:val="28"/>
          <w:szCs w:val="28"/>
        </w:rPr>
        <w:t>4</w:t>
      </w:r>
      <w:r>
        <w:rPr>
          <w:rFonts w:ascii="Times New Roman" w:hAnsi="Times New Roman" w:cs="Times New Roman"/>
          <w:sz w:val="28"/>
          <w:szCs w:val="28"/>
        </w:rPr>
        <w:t xml:space="preserve">. </w:t>
      </w:r>
      <w:r w:rsidRPr="00B03985">
        <w:rPr>
          <w:rFonts w:ascii="Times New Roman" w:hAnsi="Times New Roman" w:cs="Times New Roman"/>
          <w:sz w:val="28"/>
          <w:szCs w:val="28"/>
        </w:rPr>
        <w:t>пункт</w:t>
      </w:r>
      <w:r>
        <w:rPr>
          <w:rFonts w:ascii="Times New Roman" w:hAnsi="Times New Roman" w:cs="Times New Roman"/>
          <w:sz w:val="28"/>
          <w:szCs w:val="28"/>
        </w:rPr>
        <w:t>е</w:t>
      </w:r>
      <w:r w:rsidRPr="00B03985">
        <w:rPr>
          <w:rFonts w:ascii="Times New Roman" w:hAnsi="Times New Roman" w:cs="Times New Roman"/>
          <w:sz w:val="28"/>
          <w:szCs w:val="28"/>
        </w:rPr>
        <w:t xml:space="preserve"> </w:t>
      </w:r>
      <w:r>
        <w:rPr>
          <w:rFonts w:ascii="Times New Roman" w:hAnsi="Times New Roman" w:cs="Times New Roman"/>
          <w:sz w:val="28"/>
          <w:szCs w:val="28"/>
        </w:rPr>
        <w:t>5</w:t>
      </w:r>
      <w:r w:rsidRPr="00B03985">
        <w:rPr>
          <w:rFonts w:ascii="Times New Roman" w:hAnsi="Times New Roman" w:cs="Times New Roman"/>
          <w:sz w:val="28"/>
          <w:szCs w:val="28"/>
        </w:rPr>
        <w:t xml:space="preserve"> части 1</w:t>
      </w:r>
      <w:r>
        <w:rPr>
          <w:rFonts w:ascii="Times New Roman" w:hAnsi="Times New Roman" w:cs="Times New Roman"/>
          <w:sz w:val="28"/>
          <w:szCs w:val="28"/>
        </w:rPr>
        <w:t xml:space="preserve"> статьи 8 </w:t>
      </w:r>
      <w:r w:rsidRPr="00E95117">
        <w:rPr>
          <w:rFonts w:ascii="Times New Roman" w:hAnsi="Times New Roman" w:cs="Times New Roman"/>
          <w:bCs/>
          <w:sz w:val="28"/>
          <w:szCs w:val="28"/>
        </w:rPr>
        <w:t xml:space="preserve">слова </w:t>
      </w:r>
      <w:r>
        <w:rPr>
          <w:rFonts w:ascii="Times New Roman" w:hAnsi="Times New Roman" w:cs="Times New Roman"/>
          <w:bCs/>
          <w:sz w:val="28"/>
          <w:szCs w:val="28"/>
        </w:rPr>
        <w:t>«</w:t>
      </w:r>
      <w:r w:rsidRPr="00E95117">
        <w:rPr>
          <w:rFonts w:ascii="Times New Roman" w:hAnsi="Times New Roman" w:cs="Times New Roman"/>
          <w:bCs/>
          <w:sz w:val="28"/>
          <w:szCs w:val="28"/>
        </w:rPr>
        <w:t>Российской Федерации;</w:t>
      </w:r>
      <w:r>
        <w:rPr>
          <w:rFonts w:ascii="Times New Roman" w:hAnsi="Times New Roman" w:cs="Times New Roman"/>
          <w:bCs/>
          <w:sz w:val="28"/>
          <w:szCs w:val="28"/>
        </w:rPr>
        <w:t>»</w:t>
      </w:r>
      <w:r w:rsidRPr="00E95117">
        <w:rPr>
          <w:rFonts w:ascii="Times New Roman" w:hAnsi="Times New Roman" w:cs="Times New Roman"/>
          <w:bCs/>
          <w:sz w:val="28"/>
          <w:szCs w:val="28"/>
        </w:rPr>
        <w:t xml:space="preserve"> заменить словами </w:t>
      </w:r>
      <w:r>
        <w:rPr>
          <w:rFonts w:ascii="Times New Roman" w:hAnsi="Times New Roman" w:cs="Times New Roman"/>
          <w:bCs/>
          <w:sz w:val="28"/>
          <w:szCs w:val="28"/>
        </w:rPr>
        <w:t>«</w:t>
      </w:r>
      <w:r w:rsidRPr="00E95117">
        <w:rPr>
          <w:rFonts w:ascii="Times New Roman" w:hAnsi="Times New Roman" w:cs="Times New Roman"/>
          <w:bCs/>
          <w:sz w:val="28"/>
          <w:szCs w:val="28"/>
        </w:rPr>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Pr>
          <w:rFonts w:ascii="Times New Roman" w:hAnsi="Times New Roman" w:cs="Times New Roman"/>
          <w:bCs/>
          <w:sz w:val="28"/>
          <w:szCs w:val="28"/>
        </w:rPr>
        <w:t>».</w:t>
      </w:r>
    </w:p>
    <w:p w:rsidR="00E15203" w:rsidRDefault="00E15203" w:rsidP="00E15203">
      <w:pPr>
        <w:autoSpaceDE w:val="0"/>
        <w:autoSpaceDN w:val="0"/>
        <w:adjustRightInd w:val="0"/>
        <w:spacing w:after="0" w:line="240" w:lineRule="auto"/>
        <w:ind w:firstLine="539"/>
        <w:jc w:val="both"/>
        <w:rPr>
          <w:rFonts w:ascii="Times New Roman" w:hAnsi="Times New Roman" w:cs="Times New Roman"/>
          <w:sz w:val="28"/>
          <w:szCs w:val="28"/>
        </w:rPr>
      </w:pPr>
    </w:p>
    <w:p w:rsidR="00E15203" w:rsidRPr="00E95117" w:rsidRDefault="00E15203" w:rsidP="00E15203">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sz w:val="28"/>
          <w:szCs w:val="28"/>
        </w:rPr>
        <w:t>1.</w:t>
      </w:r>
      <w:r>
        <w:rPr>
          <w:rFonts w:ascii="Times New Roman" w:hAnsi="Times New Roman" w:cs="Times New Roman"/>
          <w:sz w:val="28"/>
          <w:szCs w:val="28"/>
        </w:rPr>
        <w:t>5</w:t>
      </w:r>
      <w:r>
        <w:rPr>
          <w:rFonts w:ascii="Times New Roman" w:hAnsi="Times New Roman" w:cs="Times New Roman"/>
          <w:sz w:val="28"/>
          <w:szCs w:val="28"/>
        </w:rPr>
        <w:t xml:space="preserve">. </w:t>
      </w:r>
      <w:r w:rsidRPr="00E95117">
        <w:rPr>
          <w:rFonts w:ascii="Times New Roman" w:hAnsi="Times New Roman" w:cs="Times New Roman"/>
          <w:bCs/>
          <w:sz w:val="28"/>
          <w:szCs w:val="28"/>
        </w:rPr>
        <w:t xml:space="preserve">в </w:t>
      </w:r>
      <w:hyperlink r:id="rId5" w:history="1">
        <w:r w:rsidRPr="00E95117">
          <w:rPr>
            <w:rFonts w:ascii="Times New Roman" w:hAnsi="Times New Roman" w:cs="Times New Roman"/>
            <w:bCs/>
            <w:sz w:val="28"/>
            <w:szCs w:val="28"/>
          </w:rPr>
          <w:t>статье 9</w:t>
        </w:r>
      </w:hyperlink>
      <w:r w:rsidRPr="00E95117">
        <w:rPr>
          <w:rFonts w:ascii="Times New Roman" w:hAnsi="Times New Roman" w:cs="Times New Roman"/>
          <w:bCs/>
          <w:sz w:val="28"/>
          <w:szCs w:val="28"/>
        </w:rPr>
        <w:t xml:space="preserve"> следующие изменения:</w:t>
      </w:r>
    </w:p>
    <w:p w:rsidR="00DE0D72" w:rsidRDefault="00DE0D72" w:rsidP="00E15203">
      <w:pPr>
        <w:autoSpaceDE w:val="0"/>
        <w:autoSpaceDN w:val="0"/>
        <w:adjustRightInd w:val="0"/>
        <w:spacing w:after="0" w:line="240" w:lineRule="auto"/>
        <w:ind w:firstLine="539"/>
        <w:jc w:val="both"/>
        <w:rPr>
          <w:rFonts w:ascii="Times New Roman" w:hAnsi="Times New Roman" w:cs="Times New Roman"/>
          <w:bCs/>
          <w:sz w:val="28"/>
          <w:szCs w:val="28"/>
        </w:rPr>
      </w:pPr>
    </w:p>
    <w:p w:rsidR="00E15203" w:rsidRPr="00E95117" w:rsidRDefault="00E15203" w:rsidP="00E15203">
      <w:pPr>
        <w:autoSpaceDE w:val="0"/>
        <w:autoSpaceDN w:val="0"/>
        <w:adjustRightInd w:val="0"/>
        <w:spacing w:after="0" w:line="240" w:lineRule="auto"/>
        <w:ind w:firstLine="539"/>
        <w:jc w:val="both"/>
        <w:rPr>
          <w:rFonts w:ascii="Times New Roman" w:hAnsi="Times New Roman" w:cs="Times New Roman"/>
          <w:bCs/>
          <w:sz w:val="28"/>
          <w:szCs w:val="28"/>
        </w:rPr>
      </w:pPr>
      <w:r w:rsidRPr="00E95117">
        <w:rPr>
          <w:rFonts w:ascii="Times New Roman" w:hAnsi="Times New Roman" w:cs="Times New Roman"/>
          <w:bCs/>
          <w:sz w:val="28"/>
          <w:szCs w:val="28"/>
        </w:rPr>
        <w:t xml:space="preserve">а) </w:t>
      </w:r>
      <w:hyperlink r:id="rId6" w:history="1">
        <w:r w:rsidRPr="00E95117">
          <w:rPr>
            <w:rFonts w:ascii="Times New Roman" w:hAnsi="Times New Roman" w:cs="Times New Roman"/>
            <w:bCs/>
            <w:sz w:val="28"/>
            <w:szCs w:val="28"/>
          </w:rPr>
          <w:t>часть 1</w:t>
        </w:r>
      </w:hyperlink>
      <w:r w:rsidRPr="00E95117">
        <w:rPr>
          <w:rFonts w:ascii="Times New Roman" w:hAnsi="Times New Roman" w:cs="Times New Roman"/>
          <w:bCs/>
          <w:sz w:val="28"/>
          <w:szCs w:val="28"/>
        </w:rPr>
        <w:t xml:space="preserve"> изложить в следующей редакции:</w:t>
      </w:r>
    </w:p>
    <w:p w:rsidR="00E15203" w:rsidRPr="00E95117" w:rsidRDefault="00E15203" w:rsidP="00E15203">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w:t>
      </w:r>
      <w:r w:rsidRPr="00E95117">
        <w:rPr>
          <w:rFonts w:ascii="Times New Roman" w:hAnsi="Times New Roman" w:cs="Times New Roman"/>
          <w:bCs/>
          <w:sz w:val="28"/>
          <w:szCs w:val="28"/>
        </w:rPr>
        <w:t xml:space="preserve">1. Для целей настоящего Кодекса используется понятие "конфликт интересов", установленное </w:t>
      </w:r>
      <w:hyperlink r:id="rId7" w:history="1">
        <w:r w:rsidRPr="00E95117">
          <w:rPr>
            <w:rFonts w:ascii="Times New Roman" w:hAnsi="Times New Roman" w:cs="Times New Roman"/>
            <w:bCs/>
            <w:sz w:val="28"/>
            <w:szCs w:val="28"/>
          </w:rPr>
          <w:t>частью 1 статьи 10</w:t>
        </w:r>
      </w:hyperlink>
      <w:r w:rsidRPr="00E95117">
        <w:rPr>
          <w:rFonts w:ascii="Times New Roman" w:hAnsi="Times New Roman" w:cs="Times New Roman"/>
          <w:bCs/>
          <w:sz w:val="28"/>
          <w:szCs w:val="28"/>
        </w:rPr>
        <w:t xml:space="preserve"> Федерального закона "О противодействии коррупции".</w:t>
      </w:r>
      <w:r>
        <w:rPr>
          <w:rFonts w:ascii="Times New Roman" w:hAnsi="Times New Roman" w:cs="Times New Roman"/>
          <w:bCs/>
          <w:sz w:val="28"/>
          <w:szCs w:val="28"/>
        </w:rPr>
        <w:t>»</w:t>
      </w:r>
      <w:r w:rsidRPr="00E95117">
        <w:rPr>
          <w:rFonts w:ascii="Times New Roman" w:hAnsi="Times New Roman" w:cs="Times New Roman"/>
          <w:bCs/>
          <w:sz w:val="28"/>
          <w:szCs w:val="28"/>
        </w:rPr>
        <w:t>;</w:t>
      </w:r>
    </w:p>
    <w:p w:rsidR="00E15203" w:rsidRPr="00E95117" w:rsidRDefault="00E15203" w:rsidP="00E15203">
      <w:pPr>
        <w:autoSpaceDE w:val="0"/>
        <w:autoSpaceDN w:val="0"/>
        <w:adjustRightInd w:val="0"/>
        <w:spacing w:after="0" w:line="240" w:lineRule="auto"/>
        <w:ind w:firstLine="539"/>
        <w:jc w:val="both"/>
        <w:rPr>
          <w:rFonts w:ascii="Times New Roman" w:hAnsi="Times New Roman" w:cs="Times New Roman"/>
          <w:bCs/>
          <w:sz w:val="28"/>
          <w:szCs w:val="28"/>
        </w:rPr>
      </w:pPr>
      <w:r w:rsidRPr="00E95117">
        <w:rPr>
          <w:rFonts w:ascii="Times New Roman" w:hAnsi="Times New Roman" w:cs="Times New Roman"/>
          <w:bCs/>
          <w:sz w:val="28"/>
          <w:szCs w:val="28"/>
        </w:rPr>
        <w:t xml:space="preserve">б) </w:t>
      </w:r>
      <w:hyperlink r:id="rId8" w:history="1">
        <w:r w:rsidRPr="00E95117">
          <w:rPr>
            <w:rFonts w:ascii="Times New Roman" w:hAnsi="Times New Roman" w:cs="Times New Roman"/>
            <w:bCs/>
            <w:sz w:val="28"/>
            <w:szCs w:val="28"/>
          </w:rPr>
          <w:t>часть 2</w:t>
        </w:r>
      </w:hyperlink>
      <w:r w:rsidRPr="00E95117">
        <w:rPr>
          <w:rFonts w:ascii="Times New Roman" w:hAnsi="Times New Roman" w:cs="Times New Roman"/>
          <w:bCs/>
          <w:sz w:val="28"/>
          <w:szCs w:val="28"/>
        </w:rPr>
        <w:t xml:space="preserve"> изложить в следующей редакции:</w:t>
      </w:r>
    </w:p>
    <w:p w:rsidR="00E15203" w:rsidRPr="00E95117" w:rsidRDefault="00E15203" w:rsidP="00E15203">
      <w:pPr>
        <w:autoSpaceDE w:val="0"/>
        <w:autoSpaceDN w:val="0"/>
        <w:adjustRightInd w:val="0"/>
        <w:spacing w:after="0" w:line="240" w:lineRule="auto"/>
        <w:ind w:firstLine="539"/>
        <w:jc w:val="both"/>
        <w:rPr>
          <w:rFonts w:ascii="Times New Roman" w:hAnsi="Times New Roman" w:cs="Times New Roman"/>
          <w:bCs/>
          <w:sz w:val="28"/>
          <w:szCs w:val="28"/>
        </w:rPr>
      </w:pPr>
      <w:r w:rsidRPr="00E95117">
        <w:rPr>
          <w:rFonts w:ascii="Times New Roman" w:hAnsi="Times New Roman" w:cs="Times New Roman"/>
          <w:bCs/>
          <w:sz w:val="28"/>
          <w:szCs w:val="28"/>
        </w:rPr>
        <w:t xml:space="preserve">"2. Для целей настоящего Кодекса используется понятие "личная заинтересованность", установленное </w:t>
      </w:r>
      <w:hyperlink r:id="rId9" w:history="1">
        <w:r w:rsidRPr="00E95117">
          <w:rPr>
            <w:rFonts w:ascii="Times New Roman" w:hAnsi="Times New Roman" w:cs="Times New Roman"/>
            <w:bCs/>
            <w:sz w:val="28"/>
            <w:szCs w:val="28"/>
          </w:rPr>
          <w:t>частью 2 статьи 10</w:t>
        </w:r>
      </w:hyperlink>
      <w:r w:rsidRPr="00E95117">
        <w:rPr>
          <w:rFonts w:ascii="Times New Roman" w:hAnsi="Times New Roman" w:cs="Times New Roman"/>
          <w:bCs/>
          <w:sz w:val="28"/>
          <w:szCs w:val="28"/>
        </w:rPr>
        <w:t xml:space="preserve"> Федерального закона "О противодействии коррупции".</w:t>
      </w:r>
      <w:r>
        <w:rPr>
          <w:rFonts w:ascii="Times New Roman" w:hAnsi="Times New Roman" w:cs="Times New Roman"/>
          <w:bCs/>
          <w:sz w:val="28"/>
          <w:szCs w:val="28"/>
        </w:rPr>
        <w:t>»</w:t>
      </w:r>
      <w:r w:rsidRPr="00E95117">
        <w:rPr>
          <w:rFonts w:ascii="Times New Roman" w:hAnsi="Times New Roman" w:cs="Times New Roman"/>
          <w:bCs/>
          <w:sz w:val="28"/>
          <w:szCs w:val="28"/>
        </w:rPr>
        <w:t>;</w:t>
      </w:r>
    </w:p>
    <w:p w:rsidR="00E15203" w:rsidRPr="00E95117" w:rsidRDefault="00E15203" w:rsidP="00E15203">
      <w:pPr>
        <w:autoSpaceDE w:val="0"/>
        <w:autoSpaceDN w:val="0"/>
        <w:adjustRightInd w:val="0"/>
        <w:spacing w:after="0" w:line="240" w:lineRule="auto"/>
        <w:ind w:firstLine="540"/>
        <w:jc w:val="both"/>
        <w:rPr>
          <w:rFonts w:ascii="Times New Roman" w:hAnsi="Times New Roman" w:cs="Times New Roman"/>
          <w:bCs/>
          <w:sz w:val="28"/>
          <w:szCs w:val="28"/>
        </w:rPr>
      </w:pPr>
      <w:r w:rsidRPr="00E95117">
        <w:rPr>
          <w:rFonts w:ascii="Times New Roman" w:hAnsi="Times New Roman" w:cs="Times New Roman"/>
          <w:bCs/>
          <w:sz w:val="28"/>
          <w:szCs w:val="28"/>
        </w:rPr>
        <w:t xml:space="preserve">в) в </w:t>
      </w:r>
      <w:hyperlink r:id="rId10" w:history="1">
        <w:r w:rsidRPr="00E95117">
          <w:rPr>
            <w:rFonts w:ascii="Times New Roman" w:hAnsi="Times New Roman" w:cs="Times New Roman"/>
            <w:bCs/>
            <w:sz w:val="28"/>
            <w:szCs w:val="28"/>
          </w:rPr>
          <w:t>части 4</w:t>
        </w:r>
      </w:hyperlink>
      <w:r w:rsidRPr="00E95117">
        <w:rPr>
          <w:rFonts w:ascii="Times New Roman" w:hAnsi="Times New Roman" w:cs="Times New Roman"/>
          <w:bCs/>
          <w:sz w:val="28"/>
          <w:szCs w:val="28"/>
        </w:rPr>
        <w:t xml:space="preserve"> слово ", акциями" и слово ", акции" исключить;</w:t>
      </w:r>
    </w:p>
    <w:p w:rsidR="00E15203" w:rsidRDefault="00E15203" w:rsidP="00E15203">
      <w:pPr>
        <w:autoSpaceDE w:val="0"/>
        <w:autoSpaceDN w:val="0"/>
        <w:adjustRightInd w:val="0"/>
        <w:spacing w:after="0" w:line="240" w:lineRule="auto"/>
        <w:jc w:val="both"/>
        <w:rPr>
          <w:rFonts w:ascii="Times New Roman" w:hAnsi="Times New Roman" w:cs="Times New Roman"/>
          <w:sz w:val="28"/>
          <w:szCs w:val="28"/>
        </w:rPr>
      </w:pPr>
    </w:p>
    <w:p w:rsidR="00E15203" w:rsidRDefault="00E15203" w:rsidP="00E152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6</w:t>
      </w:r>
      <w:r>
        <w:rPr>
          <w:rFonts w:ascii="Times New Roman" w:hAnsi="Times New Roman" w:cs="Times New Roman"/>
          <w:sz w:val="28"/>
          <w:szCs w:val="28"/>
        </w:rPr>
        <w:t xml:space="preserve">. </w:t>
      </w:r>
      <w:hyperlink r:id="rId11" w:history="1">
        <w:r w:rsidRPr="0050494A">
          <w:rPr>
            <w:rFonts w:ascii="Times New Roman" w:hAnsi="Times New Roman" w:cs="Times New Roman"/>
            <w:sz w:val="28"/>
            <w:szCs w:val="28"/>
          </w:rPr>
          <w:t>статью 1</w:t>
        </w:r>
      </w:hyperlink>
      <w:r w:rsidRPr="0050494A">
        <w:rPr>
          <w:rFonts w:ascii="Times New Roman" w:hAnsi="Times New Roman" w:cs="Times New Roman"/>
          <w:sz w:val="28"/>
          <w:szCs w:val="28"/>
        </w:rPr>
        <w:t>0</w:t>
      </w:r>
      <w:r>
        <w:rPr>
          <w:rFonts w:ascii="Times New Roman" w:hAnsi="Times New Roman" w:cs="Times New Roman"/>
          <w:sz w:val="28"/>
          <w:szCs w:val="28"/>
        </w:rPr>
        <w:t xml:space="preserve"> дополнить частями 11 - 14 следующего содержания:</w:t>
      </w:r>
    </w:p>
    <w:p w:rsidR="00E15203" w:rsidRDefault="00E15203" w:rsidP="00E15203">
      <w:pPr>
        <w:autoSpaceDE w:val="0"/>
        <w:autoSpaceDN w:val="0"/>
        <w:adjustRightInd w:val="0"/>
        <w:spacing w:after="0" w:line="240" w:lineRule="auto"/>
        <w:ind w:firstLine="539"/>
        <w:jc w:val="both"/>
        <w:rPr>
          <w:rFonts w:ascii="Times New Roman" w:hAnsi="Times New Roman" w:cs="Times New Roman"/>
          <w:sz w:val="28"/>
          <w:szCs w:val="28"/>
        </w:rPr>
      </w:pPr>
      <w:bookmarkStart w:id="0" w:name="Par1"/>
      <w:bookmarkEnd w:id="0"/>
      <w:r>
        <w:rPr>
          <w:rFonts w:ascii="Times New Roman" w:hAnsi="Times New Roman" w:cs="Times New Roman"/>
          <w:sz w:val="28"/>
          <w:szCs w:val="28"/>
        </w:rPr>
        <w:t>«11.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Президенту Республики Татарстан в порядке, установленном законом Республики Татарстан.</w:t>
      </w:r>
    </w:p>
    <w:p w:rsidR="00E15203" w:rsidRDefault="00E15203" w:rsidP="00E152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12.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15203" w:rsidRDefault="00E15203" w:rsidP="00E15203">
      <w:pPr>
        <w:autoSpaceDE w:val="0"/>
        <w:autoSpaceDN w:val="0"/>
        <w:adjustRightInd w:val="0"/>
        <w:spacing w:after="0" w:line="240" w:lineRule="auto"/>
        <w:ind w:firstLine="539"/>
        <w:jc w:val="both"/>
        <w:rPr>
          <w:rFonts w:ascii="Times New Roman" w:hAnsi="Times New Roman" w:cs="Times New Roman"/>
          <w:sz w:val="28"/>
          <w:szCs w:val="28"/>
        </w:rPr>
      </w:pPr>
      <w:bookmarkStart w:id="1" w:name="Par3"/>
      <w:bookmarkEnd w:id="1"/>
      <w:r>
        <w:rPr>
          <w:rFonts w:ascii="Times New Roman" w:hAnsi="Times New Roman" w:cs="Times New Roman"/>
          <w:sz w:val="28"/>
          <w:szCs w:val="28"/>
        </w:rPr>
        <w:t xml:space="preserve">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1" w:history="1">
        <w:r w:rsidRPr="0050494A">
          <w:rPr>
            <w:rFonts w:ascii="Times New Roman" w:hAnsi="Times New Roman" w:cs="Times New Roman"/>
            <w:sz w:val="28"/>
            <w:szCs w:val="28"/>
          </w:rPr>
          <w:t>частью 11</w:t>
        </w:r>
      </w:hyperlink>
      <w:r>
        <w:rPr>
          <w:rFonts w:ascii="Times New Roman" w:hAnsi="Times New Roman" w:cs="Times New Roman"/>
          <w:sz w:val="28"/>
          <w:szCs w:val="28"/>
        </w:rPr>
        <w:t xml:space="preserve"> настоящей статьи, осуществляется по решению Президента Республики Татарстан в порядке, установленном законом Республики Татарстан.</w:t>
      </w:r>
    </w:p>
    <w:p w:rsidR="00E15203" w:rsidRDefault="00E15203" w:rsidP="00E152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14. При выявлении в результате проверки, осуществленной в соответствии с </w:t>
      </w:r>
      <w:hyperlink w:anchor="Par3" w:history="1">
        <w:r w:rsidRPr="0050494A">
          <w:rPr>
            <w:rFonts w:ascii="Times New Roman" w:hAnsi="Times New Roman" w:cs="Times New Roman"/>
            <w:sz w:val="28"/>
            <w:szCs w:val="28"/>
          </w:rPr>
          <w:t>частью 13</w:t>
        </w:r>
      </w:hyperlink>
      <w:r w:rsidRPr="0050494A">
        <w:rPr>
          <w:rFonts w:ascii="Times New Roman" w:hAnsi="Times New Roman" w:cs="Times New Roman"/>
          <w:sz w:val="28"/>
          <w:szCs w:val="28"/>
        </w:rPr>
        <w:t xml:space="preserve"> </w:t>
      </w:r>
      <w:r>
        <w:rPr>
          <w:rFonts w:ascii="Times New Roman" w:hAnsi="Times New Roman" w:cs="Times New Roman"/>
          <w:sz w:val="28"/>
          <w:szCs w:val="28"/>
        </w:rPr>
        <w:t xml:space="preserve">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12" w:history="1">
        <w:r w:rsidRPr="0050494A">
          <w:rPr>
            <w:rFonts w:ascii="Times New Roman" w:hAnsi="Times New Roman" w:cs="Times New Roman"/>
            <w:sz w:val="28"/>
            <w:szCs w:val="28"/>
          </w:rPr>
          <w:t>законом</w:t>
        </w:r>
      </w:hyperlink>
      <w:r>
        <w:rPr>
          <w:rFonts w:ascii="Times New Roman" w:hAnsi="Times New Roman" w:cs="Times New Roman"/>
          <w:sz w:val="28"/>
          <w:szCs w:val="28"/>
        </w:rPr>
        <w:t xml:space="preserve"> "О муниципальной службе в Российской Федерации", Федеральным </w:t>
      </w:r>
      <w:hyperlink r:id="rId13" w:history="1">
        <w:r w:rsidRPr="0050494A">
          <w:rPr>
            <w:rFonts w:ascii="Times New Roman" w:hAnsi="Times New Roman" w:cs="Times New Roman"/>
            <w:sz w:val="28"/>
            <w:szCs w:val="28"/>
          </w:rPr>
          <w:t>законом</w:t>
        </w:r>
      </w:hyperlink>
      <w:r>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50494A">
          <w:rPr>
            <w:rFonts w:ascii="Times New Roman" w:hAnsi="Times New Roman" w:cs="Times New Roman"/>
            <w:sz w:val="28"/>
            <w:szCs w:val="28"/>
          </w:rPr>
          <w:t>законом</w:t>
        </w:r>
      </w:hyperlink>
      <w:r>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15203" w:rsidRDefault="00E15203" w:rsidP="00E15203">
      <w:pPr>
        <w:pStyle w:val="ConsPlusNormal"/>
        <w:spacing w:line="276" w:lineRule="auto"/>
        <w:ind w:firstLine="708"/>
        <w:jc w:val="both"/>
        <w:outlineLvl w:val="1"/>
        <w:rPr>
          <w:rFonts w:ascii="Times New Roman" w:hAnsi="Times New Roman" w:cs="Times New Roman"/>
          <w:sz w:val="28"/>
          <w:szCs w:val="28"/>
        </w:rPr>
      </w:pPr>
    </w:p>
    <w:p w:rsidR="00E15203" w:rsidRDefault="00E15203" w:rsidP="00E15203">
      <w:pPr>
        <w:pStyle w:val="ConsPlusNormal"/>
        <w:spacing w:line="276" w:lineRule="auto"/>
        <w:ind w:firstLine="539"/>
        <w:jc w:val="both"/>
        <w:outlineLvl w:val="1"/>
        <w:rPr>
          <w:rFonts w:ascii="Times New Roman" w:hAnsi="Times New Roman"/>
          <w:sz w:val="28"/>
          <w:szCs w:val="28"/>
        </w:rPr>
      </w:pPr>
      <w:r>
        <w:rPr>
          <w:rFonts w:ascii="Times New Roman" w:hAnsi="Times New Roman" w:cs="Times New Roman"/>
          <w:sz w:val="28"/>
          <w:szCs w:val="28"/>
        </w:rPr>
        <w:t xml:space="preserve">1.7. </w:t>
      </w:r>
      <w:r>
        <w:rPr>
          <w:rFonts w:ascii="Times New Roman" w:hAnsi="Times New Roman" w:cs="Times New Roman"/>
          <w:sz w:val="28"/>
          <w:szCs w:val="28"/>
        </w:rPr>
        <w:t xml:space="preserve">Часть </w:t>
      </w:r>
      <w:r>
        <w:rPr>
          <w:rFonts w:ascii="Times New Roman" w:hAnsi="Times New Roman" w:cs="Times New Roman"/>
          <w:sz w:val="28"/>
          <w:szCs w:val="28"/>
        </w:rPr>
        <w:t>2</w:t>
      </w:r>
      <w:r>
        <w:rPr>
          <w:rFonts w:ascii="Times New Roman" w:hAnsi="Times New Roman" w:cs="Times New Roman"/>
          <w:sz w:val="28"/>
          <w:szCs w:val="28"/>
        </w:rPr>
        <w:t xml:space="preserve"> статьи 26 Положения изложить в следующей редакции:</w:t>
      </w:r>
    </w:p>
    <w:p w:rsidR="00DE0D72" w:rsidRDefault="00DE0D72" w:rsidP="00E15203">
      <w:pPr>
        <w:autoSpaceDE w:val="0"/>
        <w:autoSpaceDN w:val="0"/>
        <w:adjustRightInd w:val="0"/>
        <w:spacing w:after="0" w:line="240" w:lineRule="auto"/>
        <w:ind w:firstLine="540"/>
        <w:jc w:val="both"/>
        <w:rPr>
          <w:rFonts w:ascii="Times New Roman" w:hAnsi="Times New Roman" w:cs="Times New Roman"/>
          <w:bCs/>
          <w:sz w:val="28"/>
          <w:szCs w:val="28"/>
        </w:rPr>
      </w:pPr>
    </w:p>
    <w:p w:rsidR="00E15203" w:rsidRPr="00E15203" w:rsidRDefault="00E15203" w:rsidP="00E1520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w:t>
      </w:r>
      <w:r w:rsidRPr="00E15203">
        <w:rPr>
          <w:rFonts w:ascii="Times New Roman" w:hAnsi="Times New Roman" w:cs="Times New Roman"/>
          <w:bCs/>
          <w:sz w:val="28"/>
          <w:szCs w:val="28"/>
        </w:rPr>
        <w:t xml:space="preserve">2. Муниципальные служащие при увольнении с муниципальной службы в Республике Татарстан по основаниям, предусмотренным </w:t>
      </w:r>
      <w:hyperlink r:id="rId15" w:history="1">
        <w:r w:rsidRPr="00E15203">
          <w:rPr>
            <w:rFonts w:ascii="Times New Roman" w:hAnsi="Times New Roman" w:cs="Times New Roman"/>
            <w:bCs/>
            <w:sz w:val="28"/>
            <w:szCs w:val="28"/>
          </w:rPr>
          <w:t>пунктом 1 части 1 статьи 19</w:t>
        </w:r>
      </w:hyperlink>
      <w:r w:rsidRPr="00E15203">
        <w:rPr>
          <w:rFonts w:ascii="Times New Roman" w:hAnsi="Times New Roman" w:cs="Times New Roman"/>
          <w:bCs/>
          <w:sz w:val="28"/>
          <w:szCs w:val="28"/>
        </w:rPr>
        <w:t xml:space="preserve"> Федерального закона </w:t>
      </w:r>
      <w:r>
        <w:rPr>
          <w:rFonts w:ascii="Times New Roman" w:hAnsi="Times New Roman" w:cs="Times New Roman"/>
          <w:bCs/>
          <w:sz w:val="28"/>
          <w:szCs w:val="28"/>
        </w:rPr>
        <w:t>«</w:t>
      </w:r>
      <w:r w:rsidRPr="00E15203">
        <w:rPr>
          <w:rFonts w:ascii="Times New Roman" w:hAnsi="Times New Roman" w:cs="Times New Roman"/>
          <w:bCs/>
          <w:sz w:val="28"/>
          <w:szCs w:val="28"/>
        </w:rPr>
        <w:t>О муниципальной службе в Российской Федерации</w:t>
      </w:r>
      <w:r>
        <w:rPr>
          <w:rFonts w:ascii="Times New Roman" w:hAnsi="Times New Roman" w:cs="Times New Roman"/>
          <w:bCs/>
          <w:sz w:val="28"/>
          <w:szCs w:val="28"/>
        </w:rPr>
        <w:t>»</w:t>
      </w:r>
      <w:r w:rsidRPr="00E15203">
        <w:rPr>
          <w:rFonts w:ascii="Times New Roman" w:hAnsi="Times New Roman" w:cs="Times New Roman"/>
          <w:bCs/>
          <w:sz w:val="28"/>
          <w:szCs w:val="28"/>
        </w:rPr>
        <w:t xml:space="preserve">, </w:t>
      </w:r>
      <w:hyperlink r:id="rId16" w:history="1">
        <w:r w:rsidRPr="00E15203">
          <w:rPr>
            <w:rFonts w:ascii="Times New Roman" w:hAnsi="Times New Roman" w:cs="Times New Roman"/>
            <w:bCs/>
            <w:sz w:val="28"/>
            <w:szCs w:val="28"/>
          </w:rPr>
          <w:t>пунктами 1</w:t>
        </w:r>
      </w:hyperlink>
      <w:r w:rsidRPr="00E15203">
        <w:rPr>
          <w:rFonts w:ascii="Times New Roman" w:hAnsi="Times New Roman" w:cs="Times New Roman"/>
          <w:bCs/>
          <w:sz w:val="28"/>
          <w:szCs w:val="28"/>
        </w:rPr>
        <w:t xml:space="preserve">, </w:t>
      </w:r>
      <w:hyperlink r:id="rId17" w:history="1">
        <w:r w:rsidRPr="00E15203">
          <w:rPr>
            <w:rFonts w:ascii="Times New Roman" w:hAnsi="Times New Roman" w:cs="Times New Roman"/>
            <w:bCs/>
            <w:sz w:val="28"/>
            <w:szCs w:val="28"/>
          </w:rPr>
          <w:t>2</w:t>
        </w:r>
      </w:hyperlink>
      <w:r w:rsidRPr="00E15203">
        <w:rPr>
          <w:rFonts w:ascii="Times New Roman" w:hAnsi="Times New Roman" w:cs="Times New Roman"/>
          <w:bCs/>
          <w:sz w:val="28"/>
          <w:szCs w:val="28"/>
        </w:rPr>
        <w:t xml:space="preserve"> (за исключением случаев истечения срока трудового договора в связи с истечением установленного срока полномочий лица, замещавшего муниципальную должность, для непосредственного обеспечения исполнения полномочий которого учреждена должность, замещавшаяся муниципальным служащим), </w:t>
      </w:r>
      <w:hyperlink r:id="rId18" w:history="1">
        <w:r w:rsidRPr="00E15203">
          <w:rPr>
            <w:rFonts w:ascii="Times New Roman" w:hAnsi="Times New Roman" w:cs="Times New Roman"/>
            <w:bCs/>
            <w:sz w:val="28"/>
            <w:szCs w:val="28"/>
          </w:rPr>
          <w:t>3</w:t>
        </w:r>
      </w:hyperlink>
      <w:r w:rsidRPr="00E15203">
        <w:rPr>
          <w:rFonts w:ascii="Times New Roman" w:hAnsi="Times New Roman" w:cs="Times New Roman"/>
          <w:bCs/>
          <w:sz w:val="28"/>
          <w:szCs w:val="28"/>
        </w:rPr>
        <w:t xml:space="preserve"> и </w:t>
      </w:r>
      <w:hyperlink r:id="rId19" w:history="1">
        <w:r w:rsidRPr="00E15203">
          <w:rPr>
            <w:rFonts w:ascii="Times New Roman" w:hAnsi="Times New Roman" w:cs="Times New Roman"/>
            <w:bCs/>
            <w:sz w:val="28"/>
            <w:szCs w:val="28"/>
          </w:rPr>
          <w:t>7 части первой статьи 77</w:t>
        </w:r>
      </w:hyperlink>
      <w:r w:rsidRPr="00E15203">
        <w:rPr>
          <w:rFonts w:ascii="Times New Roman" w:hAnsi="Times New Roman" w:cs="Times New Roman"/>
          <w:bCs/>
          <w:sz w:val="28"/>
          <w:szCs w:val="28"/>
        </w:rPr>
        <w:t xml:space="preserve">, </w:t>
      </w:r>
      <w:hyperlink r:id="rId20" w:history="1">
        <w:r w:rsidRPr="00E15203">
          <w:rPr>
            <w:rFonts w:ascii="Times New Roman" w:hAnsi="Times New Roman" w:cs="Times New Roman"/>
            <w:bCs/>
            <w:sz w:val="28"/>
            <w:szCs w:val="28"/>
          </w:rPr>
          <w:t>пункта 3 части первой статьи 81</w:t>
        </w:r>
      </w:hyperlink>
      <w:r w:rsidRPr="00E15203">
        <w:rPr>
          <w:rFonts w:ascii="Times New Roman" w:hAnsi="Times New Roman" w:cs="Times New Roman"/>
          <w:bCs/>
          <w:sz w:val="28"/>
          <w:szCs w:val="28"/>
        </w:rPr>
        <w:t xml:space="preserve"> Трудового кодекса Российской Федерации, до достижения возраста, дающего право на страховую пенсию по старости в соответствии с </w:t>
      </w:r>
      <w:hyperlink r:id="rId21" w:history="1">
        <w:r w:rsidRPr="00E15203">
          <w:rPr>
            <w:rFonts w:ascii="Times New Roman" w:hAnsi="Times New Roman" w:cs="Times New Roman"/>
            <w:bCs/>
            <w:sz w:val="28"/>
            <w:szCs w:val="28"/>
          </w:rPr>
          <w:t>частью 1 статьи 8</w:t>
        </w:r>
      </w:hyperlink>
      <w:r w:rsidRPr="00E15203">
        <w:rPr>
          <w:rFonts w:ascii="Times New Roman" w:hAnsi="Times New Roman" w:cs="Times New Roman"/>
          <w:bCs/>
          <w:sz w:val="28"/>
          <w:szCs w:val="28"/>
        </w:rPr>
        <w:t xml:space="preserve"> Федерального закона </w:t>
      </w:r>
      <w:r>
        <w:rPr>
          <w:rFonts w:ascii="Times New Roman" w:hAnsi="Times New Roman" w:cs="Times New Roman"/>
          <w:bCs/>
          <w:sz w:val="28"/>
          <w:szCs w:val="28"/>
        </w:rPr>
        <w:t>«</w:t>
      </w:r>
      <w:r w:rsidRPr="00E15203">
        <w:rPr>
          <w:rFonts w:ascii="Times New Roman" w:hAnsi="Times New Roman" w:cs="Times New Roman"/>
          <w:bCs/>
          <w:sz w:val="28"/>
          <w:szCs w:val="28"/>
        </w:rPr>
        <w:t>О страховых пенсиях</w:t>
      </w:r>
      <w:r>
        <w:rPr>
          <w:rFonts w:ascii="Times New Roman" w:hAnsi="Times New Roman" w:cs="Times New Roman"/>
          <w:bCs/>
          <w:sz w:val="28"/>
          <w:szCs w:val="28"/>
        </w:rPr>
        <w:t>»</w:t>
      </w:r>
      <w:r w:rsidRPr="00E15203">
        <w:rPr>
          <w:rFonts w:ascii="Times New Roman" w:hAnsi="Times New Roman" w:cs="Times New Roman"/>
          <w:bCs/>
          <w:sz w:val="28"/>
          <w:szCs w:val="28"/>
        </w:rPr>
        <w:t xml:space="preserve">, либо назначения страховой пенсии по старости досрочно или страховой пенсии по инвалидности имеют право на пенсию за выслугу лет при условии наличия стажа работы (службы) не менее 15 лет на должностях, указанных в </w:t>
      </w:r>
      <w:hyperlink r:id="rId22" w:history="1">
        <w:r w:rsidRPr="00E15203">
          <w:rPr>
            <w:rFonts w:ascii="Times New Roman" w:hAnsi="Times New Roman" w:cs="Times New Roman"/>
            <w:bCs/>
            <w:sz w:val="28"/>
            <w:szCs w:val="28"/>
          </w:rPr>
          <w:t>пунктах 1</w:t>
        </w:r>
      </w:hyperlink>
      <w:r w:rsidRPr="00E15203">
        <w:rPr>
          <w:rFonts w:ascii="Times New Roman" w:hAnsi="Times New Roman" w:cs="Times New Roman"/>
          <w:bCs/>
          <w:sz w:val="28"/>
          <w:szCs w:val="28"/>
        </w:rPr>
        <w:t xml:space="preserve"> и </w:t>
      </w:r>
      <w:hyperlink r:id="rId23" w:history="1">
        <w:r w:rsidRPr="00E15203">
          <w:rPr>
            <w:rFonts w:ascii="Times New Roman" w:hAnsi="Times New Roman" w:cs="Times New Roman"/>
            <w:bCs/>
            <w:sz w:val="28"/>
            <w:szCs w:val="28"/>
          </w:rPr>
          <w:t>2 части 1</w:t>
        </w:r>
      </w:hyperlink>
      <w:r w:rsidRPr="00E15203">
        <w:rPr>
          <w:rFonts w:ascii="Times New Roman" w:hAnsi="Times New Roman" w:cs="Times New Roman"/>
          <w:bCs/>
          <w:sz w:val="28"/>
          <w:szCs w:val="28"/>
        </w:rPr>
        <w:t xml:space="preserve">, </w:t>
      </w:r>
      <w:hyperlink r:id="rId24" w:history="1">
        <w:r w:rsidRPr="00E15203">
          <w:rPr>
            <w:rFonts w:ascii="Times New Roman" w:hAnsi="Times New Roman" w:cs="Times New Roman"/>
            <w:bCs/>
            <w:sz w:val="28"/>
            <w:szCs w:val="28"/>
          </w:rPr>
          <w:t>подпункте "е" пункта 3 части 2 статьи 29</w:t>
        </w:r>
      </w:hyperlink>
      <w:r w:rsidRPr="00E15203">
        <w:rPr>
          <w:rFonts w:ascii="Times New Roman" w:hAnsi="Times New Roman" w:cs="Times New Roman"/>
          <w:bCs/>
          <w:sz w:val="28"/>
          <w:szCs w:val="28"/>
        </w:rPr>
        <w:t xml:space="preserve"> настоящего Кодекса, а также иных должностях в соответствии с </w:t>
      </w:r>
      <w:hyperlink r:id="rId25" w:history="1">
        <w:r w:rsidRPr="00E15203">
          <w:rPr>
            <w:rFonts w:ascii="Times New Roman" w:hAnsi="Times New Roman" w:cs="Times New Roman"/>
            <w:bCs/>
            <w:sz w:val="28"/>
            <w:szCs w:val="28"/>
          </w:rPr>
          <w:t>частью 2.1</w:t>
        </w:r>
      </w:hyperlink>
      <w:r w:rsidRPr="00E15203">
        <w:rPr>
          <w:rFonts w:ascii="Times New Roman" w:hAnsi="Times New Roman" w:cs="Times New Roman"/>
          <w:bCs/>
          <w:sz w:val="28"/>
          <w:szCs w:val="28"/>
        </w:rPr>
        <w:t xml:space="preserve"> настоящей статьи</w:t>
      </w:r>
      <w:r>
        <w:rPr>
          <w:rFonts w:ascii="Times New Roman" w:hAnsi="Times New Roman" w:cs="Times New Roman"/>
          <w:bCs/>
          <w:sz w:val="28"/>
          <w:szCs w:val="28"/>
        </w:rPr>
        <w:t>»</w:t>
      </w:r>
      <w:r w:rsidRPr="00E15203">
        <w:rPr>
          <w:rFonts w:ascii="Times New Roman" w:hAnsi="Times New Roman" w:cs="Times New Roman"/>
          <w:bCs/>
          <w:sz w:val="28"/>
          <w:szCs w:val="28"/>
        </w:rPr>
        <w:t>.</w:t>
      </w:r>
    </w:p>
    <w:p w:rsidR="00E15203" w:rsidRDefault="00E15203" w:rsidP="00E15203">
      <w:pPr>
        <w:pStyle w:val="ConsPlusNormal"/>
        <w:spacing w:line="276" w:lineRule="auto"/>
        <w:ind w:firstLine="708"/>
        <w:jc w:val="both"/>
        <w:outlineLvl w:val="1"/>
        <w:rPr>
          <w:rFonts w:ascii="Times New Roman" w:hAnsi="Times New Roman" w:cs="Times New Roman"/>
          <w:sz w:val="28"/>
          <w:szCs w:val="28"/>
        </w:rPr>
      </w:pPr>
    </w:p>
    <w:p w:rsidR="00E15203" w:rsidRDefault="00E15203" w:rsidP="00E15203">
      <w:pPr>
        <w:pStyle w:val="ConsPlusNormal"/>
        <w:spacing w:line="276" w:lineRule="auto"/>
        <w:ind w:firstLine="708"/>
        <w:jc w:val="both"/>
        <w:outlineLvl w:val="1"/>
        <w:rPr>
          <w:rFonts w:ascii="Times New Roman" w:hAnsi="Times New Roman"/>
          <w:sz w:val="28"/>
          <w:szCs w:val="28"/>
        </w:rPr>
      </w:pPr>
      <w:r>
        <w:rPr>
          <w:rFonts w:ascii="Times New Roman" w:hAnsi="Times New Roman" w:cs="Times New Roman"/>
          <w:sz w:val="28"/>
          <w:szCs w:val="28"/>
        </w:rPr>
        <w:t xml:space="preserve">1.8. </w:t>
      </w:r>
      <w:r>
        <w:rPr>
          <w:rFonts w:ascii="Times New Roman" w:hAnsi="Times New Roman" w:cs="Times New Roman"/>
          <w:sz w:val="28"/>
          <w:szCs w:val="28"/>
        </w:rPr>
        <w:t>Часть 4 статьи 26 Положения изложить в следующей редакции:</w:t>
      </w:r>
    </w:p>
    <w:p w:rsidR="00DE0D72" w:rsidRDefault="00DE0D72" w:rsidP="00E15203">
      <w:pPr>
        <w:autoSpaceDE w:val="0"/>
        <w:autoSpaceDN w:val="0"/>
        <w:adjustRightInd w:val="0"/>
        <w:spacing w:after="0" w:line="240" w:lineRule="auto"/>
        <w:ind w:firstLine="540"/>
        <w:jc w:val="both"/>
        <w:rPr>
          <w:rFonts w:ascii="Times New Roman" w:hAnsi="Times New Roman" w:cs="Times New Roman"/>
          <w:sz w:val="28"/>
          <w:szCs w:val="28"/>
        </w:rPr>
      </w:pPr>
    </w:p>
    <w:p w:rsidR="00E15203" w:rsidRDefault="00E15203" w:rsidP="00E152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Пенсия за выслугу лет муниципальным служащим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подпункта 1 части 1 настоящей статьи, назначается в размере 20 процентов месячного денежного содержания муниципального служащего. За каждый полный год стажа муниципальной службы сверх указанного стажа пенсия за выслугу лет увеличивается на 3 процента месячного денежного содержания. При этом размер пенсии за выслугу лет не может превышать 50 процентов месячного денежного содержания муниципального служащего</w:t>
      </w:r>
      <w:r>
        <w:rPr>
          <w:rFonts w:ascii="Times New Roman" w:hAnsi="Times New Roman" w:cs="Times New Roman"/>
          <w:sz w:val="28"/>
          <w:szCs w:val="28"/>
        </w:rPr>
        <w:t>»</w:t>
      </w:r>
      <w:r>
        <w:rPr>
          <w:rFonts w:ascii="Times New Roman" w:hAnsi="Times New Roman" w:cs="Times New Roman"/>
          <w:sz w:val="28"/>
          <w:szCs w:val="28"/>
        </w:rPr>
        <w:t>.</w:t>
      </w:r>
    </w:p>
    <w:p w:rsidR="00E15203" w:rsidRDefault="00E15203" w:rsidP="008A0DBF">
      <w:pPr>
        <w:pStyle w:val="ConsPlusNormal"/>
        <w:spacing w:line="276" w:lineRule="auto"/>
        <w:ind w:firstLine="708"/>
        <w:jc w:val="both"/>
        <w:outlineLvl w:val="1"/>
        <w:rPr>
          <w:rFonts w:ascii="Times New Roman" w:hAnsi="Times New Roman"/>
          <w:sz w:val="28"/>
          <w:szCs w:val="28"/>
        </w:rPr>
      </w:pPr>
    </w:p>
    <w:p w:rsidR="007B7CBF" w:rsidRPr="007B7CBF" w:rsidRDefault="00E15203" w:rsidP="007B7CBF">
      <w:pPr>
        <w:autoSpaceDE w:val="0"/>
        <w:autoSpaceDN w:val="0"/>
        <w:adjustRightInd w:val="0"/>
        <w:spacing w:after="0"/>
        <w:ind w:firstLine="539"/>
        <w:jc w:val="both"/>
        <w:rPr>
          <w:rFonts w:ascii="Times New Roman" w:hAnsi="Times New Roman" w:cs="Times New Roman"/>
          <w:bCs/>
          <w:sz w:val="28"/>
          <w:szCs w:val="28"/>
        </w:rPr>
      </w:pPr>
      <w:r>
        <w:rPr>
          <w:rFonts w:ascii="Times New Roman" w:hAnsi="Times New Roman" w:cs="Times New Roman"/>
          <w:sz w:val="28"/>
          <w:szCs w:val="28"/>
        </w:rPr>
        <w:t>1.9</w:t>
      </w:r>
      <w:r w:rsidR="007B7CBF">
        <w:rPr>
          <w:rFonts w:ascii="Times New Roman" w:hAnsi="Times New Roman" w:cs="Times New Roman"/>
          <w:sz w:val="28"/>
          <w:szCs w:val="28"/>
        </w:rPr>
        <w:t xml:space="preserve">. </w:t>
      </w:r>
      <w:r>
        <w:rPr>
          <w:rFonts w:ascii="Times New Roman" w:hAnsi="Times New Roman" w:cs="Times New Roman"/>
          <w:sz w:val="28"/>
          <w:szCs w:val="28"/>
        </w:rPr>
        <w:t>С</w:t>
      </w:r>
      <w:r w:rsidR="007B7CBF">
        <w:rPr>
          <w:rFonts w:ascii="Times New Roman" w:hAnsi="Times New Roman" w:cs="Times New Roman"/>
          <w:sz w:val="28"/>
          <w:szCs w:val="28"/>
        </w:rPr>
        <w:t xml:space="preserve">татью </w:t>
      </w:r>
      <w:r w:rsidR="007B7CBF">
        <w:rPr>
          <w:rFonts w:ascii="Times New Roman" w:hAnsi="Times New Roman" w:cs="Times New Roman"/>
          <w:sz w:val="28"/>
          <w:szCs w:val="28"/>
        </w:rPr>
        <w:t>26</w:t>
      </w:r>
      <w:r w:rsidR="007B7CBF">
        <w:rPr>
          <w:rFonts w:ascii="Times New Roman" w:hAnsi="Times New Roman" w:cs="Times New Roman"/>
          <w:sz w:val="28"/>
          <w:szCs w:val="28"/>
        </w:rPr>
        <w:t xml:space="preserve"> </w:t>
      </w:r>
      <w:hyperlink r:id="rId26" w:history="1">
        <w:r w:rsidR="007B7CBF" w:rsidRPr="007B7CBF">
          <w:rPr>
            <w:rFonts w:ascii="Times New Roman" w:hAnsi="Times New Roman" w:cs="Times New Roman"/>
            <w:bCs/>
            <w:sz w:val="28"/>
            <w:szCs w:val="28"/>
          </w:rPr>
          <w:t>дополнить</w:t>
        </w:r>
      </w:hyperlink>
      <w:r w:rsidR="007B7CBF" w:rsidRPr="007B7CBF">
        <w:rPr>
          <w:rFonts w:ascii="Times New Roman" w:hAnsi="Times New Roman" w:cs="Times New Roman"/>
          <w:bCs/>
          <w:sz w:val="28"/>
          <w:szCs w:val="28"/>
        </w:rPr>
        <w:t xml:space="preserve"> частью 4.1 следующего содержания:</w:t>
      </w:r>
    </w:p>
    <w:p w:rsidR="007B7CBF" w:rsidRPr="007B7CBF" w:rsidRDefault="007B7CBF" w:rsidP="007B7CBF">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w:t>
      </w:r>
      <w:r w:rsidRPr="007B7CBF">
        <w:rPr>
          <w:rFonts w:ascii="Times New Roman" w:hAnsi="Times New Roman" w:cs="Times New Roman"/>
          <w:bCs/>
          <w:sz w:val="28"/>
          <w:szCs w:val="28"/>
        </w:rPr>
        <w:t xml:space="preserve">4.1. В случае, если размер пенсии за выслугу лет, определенный в соответствии с частью 4 настоящей статьи, не превышает фиксированной выплаты к страховой пенсии по старости, установленной в соответствии с </w:t>
      </w:r>
      <w:hyperlink r:id="rId27" w:history="1">
        <w:r w:rsidRPr="007B7CBF">
          <w:rPr>
            <w:rFonts w:ascii="Times New Roman" w:hAnsi="Times New Roman" w:cs="Times New Roman"/>
            <w:bCs/>
            <w:sz w:val="28"/>
            <w:szCs w:val="28"/>
          </w:rPr>
          <w:t>частью 1 статьи 16</w:t>
        </w:r>
      </w:hyperlink>
      <w:r w:rsidRPr="007B7CBF">
        <w:rPr>
          <w:rFonts w:ascii="Times New Roman" w:hAnsi="Times New Roman" w:cs="Times New Roman"/>
          <w:bCs/>
          <w:sz w:val="28"/>
          <w:szCs w:val="28"/>
        </w:rPr>
        <w:t xml:space="preserve"> Федерального закона "О страховых пенсиях", пенсия за выслугу лет выплачивается в размере, равном указанной фиксированной выплате к страховой пенсии по старости.</w:t>
      </w:r>
      <w:r>
        <w:rPr>
          <w:rFonts w:ascii="Times New Roman" w:hAnsi="Times New Roman" w:cs="Times New Roman"/>
          <w:bCs/>
          <w:sz w:val="28"/>
          <w:szCs w:val="28"/>
        </w:rPr>
        <w:t>».</w:t>
      </w:r>
    </w:p>
    <w:p w:rsidR="007B7CBF" w:rsidRDefault="007B7CBF" w:rsidP="008A0DBF">
      <w:pPr>
        <w:autoSpaceDE w:val="0"/>
        <w:autoSpaceDN w:val="0"/>
        <w:adjustRightInd w:val="0"/>
        <w:spacing w:after="0"/>
        <w:ind w:firstLine="540"/>
        <w:jc w:val="both"/>
        <w:outlineLvl w:val="0"/>
        <w:rPr>
          <w:rFonts w:ascii="Times New Roman" w:hAnsi="Times New Roman" w:cs="Times New Roman"/>
          <w:sz w:val="28"/>
          <w:szCs w:val="28"/>
        </w:rPr>
      </w:pPr>
    </w:p>
    <w:p w:rsidR="003621E8" w:rsidRDefault="00400A17" w:rsidP="00DE0D72">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1.1</w:t>
      </w:r>
      <w:r w:rsidR="00E15203">
        <w:rPr>
          <w:rFonts w:ascii="Times New Roman" w:hAnsi="Times New Roman" w:cs="Times New Roman"/>
          <w:sz w:val="28"/>
          <w:szCs w:val="28"/>
        </w:rPr>
        <w:t>0</w:t>
      </w:r>
      <w:r>
        <w:rPr>
          <w:rFonts w:ascii="Times New Roman" w:hAnsi="Times New Roman" w:cs="Times New Roman"/>
          <w:sz w:val="28"/>
          <w:szCs w:val="28"/>
        </w:rPr>
        <w:t xml:space="preserve">. </w:t>
      </w:r>
      <w:r w:rsidR="00E15203">
        <w:rPr>
          <w:rFonts w:ascii="Times New Roman" w:hAnsi="Times New Roman" w:cs="Times New Roman"/>
          <w:sz w:val="28"/>
          <w:szCs w:val="28"/>
        </w:rPr>
        <w:t>Часть</w:t>
      </w:r>
      <w:r w:rsidR="008A0DBF">
        <w:rPr>
          <w:rFonts w:ascii="Times New Roman" w:hAnsi="Times New Roman" w:cs="Times New Roman"/>
          <w:sz w:val="28"/>
          <w:szCs w:val="28"/>
        </w:rPr>
        <w:t xml:space="preserve"> 8 </w:t>
      </w:r>
      <w:r w:rsidR="003621E8">
        <w:rPr>
          <w:rFonts w:ascii="Times New Roman" w:hAnsi="Times New Roman" w:cs="Times New Roman"/>
          <w:sz w:val="28"/>
          <w:szCs w:val="28"/>
        </w:rPr>
        <w:t>стать</w:t>
      </w:r>
      <w:r w:rsidR="008A0DBF">
        <w:rPr>
          <w:rFonts w:ascii="Times New Roman" w:hAnsi="Times New Roman" w:cs="Times New Roman"/>
          <w:sz w:val="28"/>
          <w:szCs w:val="28"/>
        </w:rPr>
        <w:t>и</w:t>
      </w:r>
      <w:r w:rsidR="003621E8">
        <w:rPr>
          <w:rFonts w:ascii="Times New Roman" w:hAnsi="Times New Roman" w:cs="Times New Roman"/>
          <w:sz w:val="28"/>
          <w:szCs w:val="28"/>
        </w:rPr>
        <w:t xml:space="preserve"> </w:t>
      </w:r>
      <w:r w:rsidR="008A0DBF">
        <w:rPr>
          <w:rFonts w:ascii="Times New Roman" w:hAnsi="Times New Roman" w:cs="Times New Roman"/>
          <w:sz w:val="28"/>
          <w:szCs w:val="28"/>
        </w:rPr>
        <w:t>26</w:t>
      </w:r>
      <w:r w:rsidR="003621E8">
        <w:rPr>
          <w:rFonts w:ascii="Times New Roman" w:hAnsi="Times New Roman" w:cs="Times New Roman"/>
          <w:sz w:val="28"/>
          <w:szCs w:val="28"/>
        </w:rPr>
        <w:t xml:space="preserve"> </w:t>
      </w:r>
      <w:r w:rsidR="008A0DBF">
        <w:rPr>
          <w:rFonts w:ascii="Times New Roman" w:hAnsi="Times New Roman" w:cs="Times New Roman"/>
          <w:sz w:val="28"/>
          <w:szCs w:val="28"/>
        </w:rPr>
        <w:t xml:space="preserve">изложить в </w:t>
      </w:r>
      <w:r w:rsidR="003621E8">
        <w:rPr>
          <w:rFonts w:ascii="Times New Roman" w:hAnsi="Times New Roman" w:cs="Times New Roman"/>
          <w:sz w:val="28"/>
          <w:szCs w:val="28"/>
        </w:rPr>
        <w:t>следующе</w:t>
      </w:r>
      <w:r w:rsidR="008A0DBF">
        <w:rPr>
          <w:rFonts w:ascii="Times New Roman" w:hAnsi="Times New Roman" w:cs="Times New Roman"/>
          <w:sz w:val="28"/>
          <w:szCs w:val="28"/>
        </w:rPr>
        <w:t>й</w:t>
      </w:r>
      <w:r w:rsidR="003621E8">
        <w:rPr>
          <w:rFonts w:ascii="Times New Roman" w:hAnsi="Times New Roman" w:cs="Times New Roman"/>
          <w:sz w:val="28"/>
          <w:szCs w:val="28"/>
        </w:rPr>
        <w:t xml:space="preserve"> </w:t>
      </w:r>
      <w:r w:rsidR="008A0DBF">
        <w:rPr>
          <w:rFonts w:ascii="Times New Roman" w:hAnsi="Times New Roman" w:cs="Times New Roman"/>
          <w:sz w:val="28"/>
          <w:szCs w:val="28"/>
        </w:rPr>
        <w:t xml:space="preserve">редакции: </w:t>
      </w:r>
    </w:p>
    <w:p w:rsidR="00DE0D72" w:rsidRDefault="00DE0D72" w:rsidP="00DE0D72">
      <w:pPr>
        <w:autoSpaceDE w:val="0"/>
        <w:autoSpaceDN w:val="0"/>
        <w:adjustRightInd w:val="0"/>
        <w:spacing w:after="0" w:line="240" w:lineRule="auto"/>
        <w:ind w:firstLine="540"/>
        <w:jc w:val="both"/>
        <w:rPr>
          <w:rFonts w:ascii="Times New Roman" w:hAnsi="Times New Roman" w:cs="Times New Roman"/>
          <w:sz w:val="28"/>
          <w:szCs w:val="28"/>
        </w:rPr>
      </w:pPr>
    </w:p>
    <w:p w:rsidR="008A0DBF" w:rsidRDefault="008A0DBF" w:rsidP="00DE0D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В состав месячного денежного содержания, исходя из которого исчисляется и устанавливается пенсия за выслугу лет, включаются должностной оклад и ежемесячная надбавка к должностному окладу за классный чин.</w:t>
      </w:r>
      <w:r w:rsidR="0060518A">
        <w:rPr>
          <w:rFonts w:ascii="Times New Roman" w:hAnsi="Times New Roman" w:cs="Times New Roman"/>
          <w:sz w:val="28"/>
          <w:szCs w:val="28"/>
        </w:rPr>
        <w:t>»</w:t>
      </w:r>
      <w:r>
        <w:rPr>
          <w:rFonts w:ascii="Times New Roman" w:hAnsi="Times New Roman" w:cs="Times New Roman"/>
          <w:sz w:val="28"/>
          <w:szCs w:val="28"/>
        </w:rPr>
        <w:t>.</w:t>
      </w:r>
    </w:p>
    <w:p w:rsidR="00E15203" w:rsidRDefault="00E15203" w:rsidP="00DE0D72">
      <w:pPr>
        <w:autoSpaceDE w:val="0"/>
        <w:autoSpaceDN w:val="0"/>
        <w:adjustRightInd w:val="0"/>
        <w:spacing w:after="0" w:line="240" w:lineRule="auto"/>
        <w:ind w:firstLine="540"/>
        <w:jc w:val="both"/>
        <w:rPr>
          <w:rFonts w:ascii="Times New Roman" w:hAnsi="Times New Roman" w:cs="Times New Roman"/>
          <w:sz w:val="28"/>
          <w:szCs w:val="28"/>
        </w:rPr>
      </w:pPr>
    </w:p>
    <w:p w:rsidR="0060518A" w:rsidRDefault="0060518A" w:rsidP="00DE0D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E15203">
        <w:rPr>
          <w:rFonts w:ascii="Times New Roman" w:hAnsi="Times New Roman" w:cs="Times New Roman"/>
          <w:sz w:val="28"/>
          <w:szCs w:val="28"/>
        </w:rPr>
        <w:t>11</w:t>
      </w:r>
      <w:r>
        <w:rPr>
          <w:rFonts w:ascii="Times New Roman" w:hAnsi="Times New Roman" w:cs="Times New Roman"/>
          <w:sz w:val="28"/>
          <w:szCs w:val="28"/>
        </w:rPr>
        <w:t>. главу 8 дополнить статьей 26.1 следующего содержания:</w:t>
      </w:r>
    </w:p>
    <w:p w:rsidR="00DE0D72" w:rsidRDefault="00DE0D72" w:rsidP="00DE0D72">
      <w:pPr>
        <w:autoSpaceDE w:val="0"/>
        <w:autoSpaceDN w:val="0"/>
        <w:adjustRightInd w:val="0"/>
        <w:spacing w:after="0" w:line="240" w:lineRule="auto"/>
        <w:ind w:firstLine="539"/>
        <w:jc w:val="both"/>
        <w:outlineLvl w:val="0"/>
        <w:rPr>
          <w:rFonts w:ascii="Times New Roman" w:hAnsi="Times New Roman" w:cs="Times New Roman"/>
          <w:bCs/>
          <w:sz w:val="28"/>
          <w:szCs w:val="28"/>
        </w:rPr>
      </w:pPr>
    </w:p>
    <w:p w:rsidR="0060518A" w:rsidRDefault="0060518A" w:rsidP="00DE0D72">
      <w:pPr>
        <w:autoSpaceDE w:val="0"/>
        <w:autoSpaceDN w:val="0"/>
        <w:adjustRightInd w:val="0"/>
        <w:spacing w:after="0" w:line="240" w:lineRule="auto"/>
        <w:ind w:firstLine="539"/>
        <w:jc w:val="both"/>
        <w:outlineLvl w:val="0"/>
        <w:rPr>
          <w:rFonts w:ascii="Times New Roman" w:hAnsi="Times New Roman" w:cs="Times New Roman"/>
          <w:bCs/>
          <w:sz w:val="28"/>
          <w:szCs w:val="28"/>
        </w:rPr>
      </w:pPr>
      <w:r>
        <w:rPr>
          <w:rFonts w:ascii="Times New Roman" w:hAnsi="Times New Roman" w:cs="Times New Roman"/>
          <w:bCs/>
          <w:sz w:val="28"/>
          <w:szCs w:val="28"/>
        </w:rPr>
        <w:t>«</w:t>
      </w:r>
      <w:r w:rsidRPr="0060518A">
        <w:rPr>
          <w:rFonts w:ascii="Times New Roman" w:hAnsi="Times New Roman" w:cs="Times New Roman"/>
          <w:bCs/>
          <w:sz w:val="28"/>
          <w:szCs w:val="28"/>
        </w:rPr>
        <w:t>Статья 2</w:t>
      </w:r>
      <w:r>
        <w:rPr>
          <w:rFonts w:ascii="Times New Roman" w:hAnsi="Times New Roman" w:cs="Times New Roman"/>
          <w:bCs/>
          <w:sz w:val="28"/>
          <w:szCs w:val="28"/>
        </w:rPr>
        <w:t>6</w:t>
      </w:r>
      <w:r w:rsidRPr="0060518A">
        <w:rPr>
          <w:rFonts w:ascii="Times New Roman" w:hAnsi="Times New Roman" w:cs="Times New Roman"/>
          <w:bCs/>
          <w:sz w:val="28"/>
          <w:szCs w:val="28"/>
        </w:rPr>
        <w:t>.1. Информационное обеспечение установления и выплаты пенсий за выслугу лет</w:t>
      </w:r>
    </w:p>
    <w:p w:rsidR="0060518A" w:rsidRPr="0060518A" w:rsidRDefault="0060518A" w:rsidP="00DE0D72">
      <w:pPr>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60518A" w:rsidRDefault="0060518A" w:rsidP="00DE0D72">
      <w:pPr>
        <w:autoSpaceDE w:val="0"/>
        <w:autoSpaceDN w:val="0"/>
        <w:adjustRightInd w:val="0"/>
        <w:spacing w:after="0" w:line="240" w:lineRule="auto"/>
        <w:ind w:firstLine="539"/>
        <w:jc w:val="both"/>
        <w:rPr>
          <w:rFonts w:ascii="Times New Roman" w:hAnsi="Times New Roman" w:cs="Times New Roman"/>
          <w:bCs/>
          <w:sz w:val="28"/>
          <w:szCs w:val="28"/>
        </w:rPr>
      </w:pPr>
      <w:r w:rsidRPr="0060518A">
        <w:rPr>
          <w:rFonts w:ascii="Times New Roman" w:hAnsi="Times New Roman" w:cs="Times New Roman"/>
          <w:bCs/>
          <w:sz w:val="28"/>
          <w:szCs w:val="28"/>
        </w:rPr>
        <w:t>Информация об установлении и выплате в соответствии с настоящим Кодексом пенсий за выслугу лет размещается в Единой государственной</w:t>
      </w:r>
      <w:r>
        <w:rPr>
          <w:rFonts w:ascii="Times New Roman" w:hAnsi="Times New Roman" w:cs="Times New Roman"/>
          <w:b/>
          <w:bCs/>
          <w:sz w:val="28"/>
          <w:szCs w:val="28"/>
        </w:rPr>
        <w:t xml:space="preserve"> </w:t>
      </w:r>
      <w:r w:rsidRPr="0060518A">
        <w:rPr>
          <w:rFonts w:ascii="Times New Roman" w:hAnsi="Times New Roman" w:cs="Times New Roman"/>
          <w:bCs/>
          <w:sz w:val="28"/>
          <w:szCs w:val="28"/>
        </w:rPr>
        <w:t xml:space="preserve">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28" w:history="1">
        <w:r w:rsidRPr="0060518A">
          <w:rPr>
            <w:rFonts w:ascii="Times New Roman" w:hAnsi="Times New Roman" w:cs="Times New Roman"/>
            <w:bCs/>
            <w:sz w:val="28"/>
            <w:szCs w:val="28"/>
          </w:rPr>
          <w:t>законом</w:t>
        </w:r>
      </w:hyperlink>
      <w:r w:rsidRPr="0060518A">
        <w:rPr>
          <w:rFonts w:ascii="Times New Roman" w:hAnsi="Times New Roman" w:cs="Times New Roman"/>
          <w:bCs/>
          <w:sz w:val="28"/>
          <w:szCs w:val="28"/>
        </w:rPr>
        <w:t xml:space="preserve"> от 17 июля 1999 года N 178-ФЗ "О государственной социальной помощи".</w:t>
      </w:r>
      <w:r w:rsidR="00BD3BAD">
        <w:rPr>
          <w:rFonts w:ascii="Times New Roman" w:hAnsi="Times New Roman" w:cs="Times New Roman"/>
          <w:bCs/>
          <w:sz w:val="28"/>
          <w:szCs w:val="28"/>
        </w:rPr>
        <w:t>»</w:t>
      </w:r>
      <w:r w:rsidR="00585343">
        <w:rPr>
          <w:rFonts w:ascii="Times New Roman" w:hAnsi="Times New Roman" w:cs="Times New Roman"/>
          <w:bCs/>
          <w:sz w:val="28"/>
          <w:szCs w:val="28"/>
        </w:rPr>
        <w:t>.</w:t>
      </w:r>
    </w:p>
    <w:p w:rsidR="008C5A51" w:rsidRDefault="008C5A51" w:rsidP="008C5A51">
      <w:pPr>
        <w:autoSpaceDE w:val="0"/>
        <w:autoSpaceDN w:val="0"/>
        <w:adjustRightInd w:val="0"/>
        <w:spacing w:after="0"/>
        <w:ind w:firstLine="539"/>
        <w:jc w:val="both"/>
        <w:rPr>
          <w:rFonts w:ascii="Times New Roman" w:hAnsi="Times New Roman" w:cs="Times New Roman"/>
          <w:sz w:val="28"/>
          <w:szCs w:val="28"/>
        </w:rPr>
      </w:pPr>
    </w:p>
    <w:p w:rsidR="0060518A" w:rsidRPr="0060518A" w:rsidRDefault="0060518A" w:rsidP="00E15203">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sz w:val="28"/>
          <w:szCs w:val="28"/>
        </w:rPr>
        <w:t>1.</w:t>
      </w:r>
      <w:r w:rsidR="00E15203">
        <w:rPr>
          <w:rFonts w:ascii="Times New Roman" w:hAnsi="Times New Roman" w:cs="Times New Roman"/>
          <w:sz w:val="28"/>
          <w:szCs w:val="28"/>
        </w:rPr>
        <w:t>12</w:t>
      </w:r>
      <w:r>
        <w:rPr>
          <w:rFonts w:ascii="Times New Roman" w:hAnsi="Times New Roman" w:cs="Times New Roman"/>
          <w:sz w:val="28"/>
          <w:szCs w:val="28"/>
        </w:rPr>
        <w:t xml:space="preserve">. </w:t>
      </w:r>
      <w:r>
        <w:rPr>
          <w:rFonts w:ascii="Times New Roman" w:hAnsi="Times New Roman" w:cs="Times New Roman"/>
          <w:sz w:val="28"/>
          <w:szCs w:val="28"/>
        </w:rPr>
        <w:t xml:space="preserve">статью 31 </w:t>
      </w:r>
      <w:r>
        <w:rPr>
          <w:rFonts w:ascii="Times New Roman" w:hAnsi="Times New Roman" w:cs="Times New Roman"/>
          <w:sz w:val="28"/>
          <w:szCs w:val="28"/>
        </w:rPr>
        <w:t xml:space="preserve">дополнить </w:t>
      </w:r>
      <w:r w:rsidRPr="0060518A">
        <w:rPr>
          <w:rFonts w:ascii="Times New Roman" w:hAnsi="Times New Roman" w:cs="Times New Roman"/>
          <w:bCs/>
          <w:sz w:val="28"/>
          <w:szCs w:val="28"/>
        </w:rPr>
        <w:t>частью 15 следующего содержания:</w:t>
      </w:r>
    </w:p>
    <w:p w:rsidR="00DE0D72" w:rsidRDefault="00DE0D72" w:rsidP="00E15203">
      <w:pPr>
        <w:autoSpaceDE w:val="0"/>
        <w:autoSpaceDN w:val="0"/>
        <w:adjustRightInd w:val="0"/>
        <w:spacing w:after="0" w:line="240" w:lineRule="auto"/>
        <w:ind w:firstLine="539"/>
        <w:jc w:val="both"/>
        <w:rPr>
          <w:rFonts w:ascii="Times New Roman" w:hAnsi="Times New Roman" w:cs="Times New Roman"/>
          <w:bCs/>
          <w:sz w:val="28"/>
          <w:szCs w:val="28"/>
        </w:rPr>
      </w:pPr>
    </w:p>
    <w:p w:rsidR="0060518A" w:rsidRDefault="0060518A" w:rsidP="00E15203">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w:t>
      </w:r>
      <w:r w:rsidRPr="0060518A">
        <w:rPr>
          <w:rFonts w:ascii="Times New Roman" w:hAnsi="Times New Roman" w:cs="Times New Roman"/>
          <w:bCs/>
          <w:sz w:val="28"/>
          <w:szCs w:val="28"/>
        </w:rPr>
        <w:t xml:space="preserve">15.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9" w:history="1">
        <w:r w:rsidRPr="00BD3BAD">
          <w:rPr>
            <w:rFonts w:ascii="Times New Roman" w:hAnsi="Times New Roman" w:cs="Times New Roman"/>
            <w:bCs/>
            <w:sz w:val="28"/>
            <w:szCs w:val="28"/>
          </w:rPr>
          <w:t>статьей 15</w:t>
        </w:r>
      </w:hyperlink>
      <w:r w:rsidRPr="0060518A">
        <w:rPr>
          <w:rFonts w:ascii="Times New Roman" w:hAnsi="Times New Roman" w:cs="Times New Roman"/>
          <w:bCs/>
          <w:sz w:val="28"/>
          <w:szCs w:val="28"/>
        </w:rPr>
        <w:t xml:space="preserve"> Федерального закона "О противодействии коррупции".</w:t>
      </w:r>
      <w:r w:rsidR="00BD3BAD">
        <w:rPr>
          <w:rFonts w:ascii="Times New Roman" w:hAnsi="Times New Roman" w:cs="Times New Roman"/>
          <w:bCs/>
          <w:sz w:val="28"/>
          <w:szCs w:val="28"/>
        </w:rPr>
        <w:t>»</w:t>
      </w:r>
      <w:r w:rsidR="00585343">
        <w:rPr>
          <w:rFonts w:ascii="Times New Roman" w:hAnsi="Times New Roman" w:cs="Times New Roman"/>
          <w:bCs/>
          <w:sz w:val="28"/>
          <w:szCs w:val="28"/>
        </w:rPr>
        <w:t>.</w:t>
      </w:r>
    </w:p>
    <w:p w:rsidR="00C26088" w:rsidRPr="00DD5497" w:rsidRDefault="008A0DBF" w:rsidP="00E15203">
      <w:pPr>
        <w:autoSpaceDE w:val="0"/>
        <w:autoSpaceDN w:val="0"/>
        <w:adjustRightInd w:val="0"/>
        <w:spacing w:after="0" w:line="240" w:lineRule="auto"/>
        <w:ind w:firstLine="540"/>
        <w:jc w:val="both"/>
        <w:rPr>
          <w:rFonts w:ascii="Times New Roman" w:hAnsi="Times New Roman" w:cs="Times New Roman"/>
          <w:sz w:val="28"/>
          <w:szCs w:val="28"/>
        </w:rPr>
      </w:pPr>
      <w:bookmarkStart w:id="2" w:name="Par19"/>
      <w:bookmarkEnd w:id="2"/>
      <w:r>
        <w:rPr>
          <w:rFonts w:ascii="Times New Roman" w:hAnsi="Times New Roman" w:cs="Times New Roman"/>
          <w:sz w:val="28"/>
          <w:szCs w:val="28"/>
        </w:rPr>
        <w:t>2</w:t>
      </w:r>
      <w:r w:rsidR="00C26088" w:rsidRPr="00DD5497">
        <w:rPr>
          <w:rFonts w:ascii="Times New Roman" w:hAnsi="Times New Roman" w:cs="Times New Roman"/>
          <w:sz w:val="28"/>
          <w:szCs w:val="28"/>
        </w:rPr>
        <w:t>. Настоящее решение вступает в силу с момента официального опубликования (обнародования).</w:t>
      </w:r>
    </w:p>
    <w:p w:rsidR="00C26088" w:rsidRPr="00DD5497" w:rsidRDefault="008A0DBF" w:rsidP="00E152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26088" w:rsidRPr="00DD5497">
        <w:rPr>
          <w:rFonts w:ascii="Times New Roman" w:hAnsi="Times New Roman" w:cs="Times New Roman"/>
          <w:sz w:val="28"/>
          <w:szCs w:val="28"/>
        </w:rPr>
        <w:t>.</w:t>
      </w:r>
      <w:r>
        <w:rPr>
          <w:rFonts w:ascii="Times New Roman" w:hAnsi="Times New Roman" w:cs="Times New Roman"/>
          <w:sz w:val="28"/>
          <w:szCs w:val="28"/>
        </w:rPr>
        <w:t xml:space="preserve"> </w:t>
      </w:r>
      <w:r w:rsidR="00C26088" w:rsidRPr="00DD5497">
        <w:rPr>
          <w:rFonts w:ascii="Times New Roman" w:hAnsi="Times New Roman" w:cs="Times New Roman"/>
          <w:sz w:val="28"/>
          <w:szCs w:val="28"/>
        </w:rPr>
        <w:t xml:space="preserve">Контроль за выполнением настоящего решения возложить на заместителя Главы Тюлячинского муниципального района </w:t>
      </w:r>
      <w:proofErr w:type="spellStart"/>
      <w:r w:rsidR="00C26088" w:rsidRPr="00DD5497">
        <w:rPr>
          <w:rFonts w:ascii="Times New Roman" w:hAnsi="Times New Roman" w:cs="Times New Roman"/>
          <w:sz w:val="28"/>
          <w:szCs w:val="28"/>
        </w:rPr>
        <w:t>Фатхуллина</w:t>
      </w:r>
      <w:proofErr w:type="spellEnd"/>
      <w:r w:rsidR="005718C7" w:rsidRPr="00DD5497">
        <w:rPr>
          <w:rFonts w:ascii="Times New Roman" w:hAnsi="Times New Roman" w:cs="Times New Roman"/>
          <w:sz w:val="28"/>
          <w:szCs w:val="28"/>
        </w:rPr>
        <w:t xml:space="preserve"> </w:t>
      </w:r>
      <w:r w:rsidR="00C26088" w:rsidRPr="00DD5497">
        <w:rPr>
          <w:rFonts w:ascii="Times New Roman" w:hAnsi="Times New Roman" w:cs="Times New Roman"/>
          <w:sz w:val="28"/>
          <w:szCs w:val="28"/>
        </w:rPr>
        <w:t>А.Г.</w:t>
      </w:r>
    </w:p>
    <w:p w:rsidR="00C26088" w:rsidRDefault="00C26088" w:rsidP="009453AD">
      <w:pPr>
        <w:autoSpaceDE w:val="0"/>
        <w:autoSpaceDN w:val="0"/>
        <w:adjustRightInd w:val="0"/>
        <w:spacing w:after="0"/>
        <w:ind w:firstLine="540"/>
        <w:jc w:val="both"/>
        <w:rPr>
          <w:rFonts w:ascii="Times New Roman" w:hAnsi="Times New Roman" w:cs="Times New Roman"/>
          <w:sz w:val="28"/>
          <w:szCs w:val="28"/>
        </w:rPr>
      </w:pPr>
    </w:p>
    <w:p w:rsidR="008C5A51" w:rsidRPr="00DD5497" w:rsidRDefault="008C5A51" w:rsidP="009453AD">
      <w:pPr>
        <w:autoSpaceDE w:val="0"/>
        <w:autoSpaceDN w:val="0"/>
        <w:adjustRightInd w:val="0"/>
        <w:spacing w:after="0"/>
        <w:ind w:firstLine="540"/>
        <w:jc w:val="both"/>
        <w:rPr>
          <w:rFonts w:ascii="Times New Roman" w:hAnsi="Times New Roman" w:cs="Times New Roman"/>
          <w:sz w:val="28"/>
          <w:szCs w:val="28"/>
        </w:rPr>
      </w:pPr>
    </w:p>
    <w:p w:rsidR="00C26088" w:rsidRPr="00DD5497" w:rsidRDefault="00C26088" w:rsidP="009453AD">
      <w:pPr>
        <w:autoSpaceDE w:val="0"/>
        <w:autoSpaceDN w:val="0"/>
        <w:adjustRightInd w:val="0"/>
        <w:spacing w:after="0"/>
        <w:ind w:firstLine="540"/>
        <w:jc w:val="both"/>
        <w:rPr>
          <w:rFonts w:ascii="Times New Roman" w:hAnsi="Times New Roman" w:cs="Times New Roman"/>
          <w:sz w:val="28"/>
          <w:szCs w:val="28"/>
        </w:rPr>
      </w:pPr>
      <w:r w:rsidRPr="00DD5497">
        <w:rPr>
          <w:rFonts w:ascii="Times New Roman" w:hAnsi="Times New Roman" w:cs="Times New Roman"/>
          <w:sz w:val="28"/>
          <w:szCs w:val="28"/>
        </w:rPr>
        <w:t>Глава Тюлячинского</w:t>
      </w:r>
    </w:p>
    <w:p w:rsidR="00C26088" w:rsidRPr="00DD5497" w:rsidRDefault="00C26088" w:rsidP="009453AD">
      <w:pPr>
        <w:autoSpaceDE w:val="0"/>
        <w:autoSpaceDN w:val="0"/>
        <w:adjustRightInd w:val="0"/>
        <w:spacing w:after="0"/>
        <w:ind w:firstLine="540"/>
        <w:jc w:val="both"/>
        <w:rPr>
          <w:rFonts w:ascii="Times New Roman" w:hAnsi="Times New Roman" w:cs="Times New Roman"/>
          <w:sz w:val="28"/>
          <w:szCs w:val="28"/>
        </w:rPr>
      </w:pPr>
      <w:r w:rsidRPr="00DD5497">
        <w:rPr>
          <w:rFonts w:ascii="Times New Roman" w:hAnsi="Times New Roman" w:cs="Times New Roman"/>
          <w:sz w:val="28"/>
          <w:szCs w:val="28"/>
        </w:rPr>
        <w:t>муниципального района</w:t>
      </w:r>
      <w:r w:rsidRPr="00DD5497">
        <w:rPr>
          <w:rFonts w:ascii="Times New Roman" w:hAnsi="Times New Roman" w:cs="Times New Roman"/>
          <w:sz w:val="28"/>
          <w:szCs w:val="28"/>
        </w:rPr>
        <w:tab/>
      </w:r>
      <w:r w:rsidRPr="00DD5497">
        <w:rPr>
          <w:rFonts w:ascii="Times New Roman" w:hAnsi="Times New Roman" w:cs="Times New Roman"/>
          <w:sz w:val="28"/>
          <w:szCs w:val="28"/>
        </w:rPr>
        <w:tab/>
      </w:r>
      <w:r w:rsidRPr="00DD5497">
        <w:rPr>
          <w:rFonts w:ascii="Times New Roman" w:hAnsi="Times New Roman" w:cs="Times New Roman"/>
          <w:sz w:val="28"/>
          <w:szCs w:val="28"/>
        </w:rPr>
        <w:tab/>
      </w:r>
      <w:r w:rsidRPr="00DD5497">
        <w:rPr>
          <w:rFonts w:ascii="Times New Roman" w:hAnsi="Times New Roman" w:cs="Times New Roman"/>
          <w:sz w:val="28"/>
          <w:szCs w:val="28"/>
        </w:rPr>
        <w:tab/>
      </w:r>
      <w:r w:rsidRPr="00DD5497">
        <w:rPr>
          <w:rFonts w:ascii="Times New Roman" w:hAnsi="Times New Roman" w:cs="Times New Roman"/>
          <w:sz w:val="28"/>
          <w:szCs w:val="28"/>
        </w:rPr>
        <w:tab/>
      </w:r>
      <w:r w:rsidRPr="00DD5497">
        <w:rPr>
          <w:rFonts w:ascii="Times New Roman" w:hAnsi="Times New Roman" w:cs="Times New Roman"/>
          <w:sz w:val="28"/>
          <w:szCs w:val="28"/>
        </w:rPr>
        <w:tab/>
        <w:t>И.Ф. Зарипов</w:t>
      </w:r>
    </w:p>
    <w:p w:rsidR="00C26088" w:rsidRPr="00DD5497" w:rsidRDefault="00C26088" w:rsidP="009453AD">
      <w:pPr>
        <w:autoSpaceDE w:val="0"/>
        <w:autoSpaceDN w:val="0"/>
        <w:adjustRightInd w:val="0"/>
        <w:spacing w:after="0"/>
        <w:ind w:firstLine="540"/>
        <w:jc w:val="both"/>
        <w:rPr>
          <w:sz w:val="28"/>
          <w:szCs w:val="28"/>
        </w:rPr>
      </w:pPr>
    </w:p>
    <w:p w:rsidR="00C26088" w:rsidRPr="00DD5497" w:rsidRDefault="00C26088" w:rsidP="009453AD">
      <w:pPr>
        <w:autoSpaceDE w:val="0"/>
        <w:autoSpaceDN w:val="0"/>
        <w:adjustRightInd w:val="0"/>
        <w:ind w:firstLine="540"/>
        <w:jc w:val="both"/>
        <w:rPr>
          <w:sz w:val="28"/>
          <w:szCs w:val="28"/>
        </w:rPr>
      </w:pPr>
    </w:p>
    <w:sectPr w:rsidR="00C26088" w:rsidRPr="00DD5497" w:rsidSect="004331FF">
      <w:pgSz w:w="11905" w:h="16838"/>
      <w:pgMar w:top="851"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F5"/>
    <w:rsid w:val="00085709"/>
    <w:rsid w:val="0015044E"/>
    <w:rsid w:val="00151D1F"/>
    <w:rsid w:val="00166D6B"/>
    <w:rsid w:val="001C7ACF"/>
    <w:rsid w:val="001F4A54"/>
    <w:rsid w:val="00236787"/>
    <w:rsid w:val="002D05FA"/>
    <w:rsid w:val="003621E8"/>
    <w:rsid w:val="00400A17"/>
    <w:rsid w:val="004331FF"/>
    <w:rsid w:val="0046297B"/>
    <w:rsid w:val="004F2875"/>
    <w:rsid w:val="004F6089"/>
    <w:rsid w:val="0050494A"/>
    <w:rsid w:val="005718C7"/>
    <w:rsid w:val="00585343"/>
    <w:rsid w:val="005A7C18"/>
    <w:rsid w:val="0060518A"/>
    <w:rsid w:val="00643659"/>
    <w:rsid w:val="00660228"/>
    <w:rsid w:val="00674FE0"/>
    <w:rsid w:val="006A7051"/>
    <w:rsid w:val="006E0F80"/>
    <w:rsid w:val="007A778F"/>
    <w:rsid w:val="007B5E17"/>
    <w:rsid w:val="007B7CBF"/>
    <w:rsid w:val="008A0DBF"/>
    <w:rsid w:val="008C5A51"/>
    <w:rsid w:val="008E28DC"/>
    <w:rsid w:val="009453AD"/>
    <w:rsid w:val="009C7547"/>
    <w:rsid w:val="00B03985"/>
    <w:rsid w:val="00B107E8"/>
    <w:rsid w:val="00B82227"/>
    <w:rsid w:val="00B96D65"/>
    <w:rsid w:val="00BD3BAD"/>
    <w:rsid w:val="00C26088"/>
    <w:rsid w:val="00CE6D56"/>
    <w:rsid w:val="00D6287A"/>
    <w:rsid w:val="00DD5497"/>
    <w:rsid w:val="00DE0D72"/>
    <w:rsid w:val="00DF10B7"/>
    <w:rsid w:val="00E062F5"/>
    <w:rsid w:val="00E15203"/>
    <w:rsid w:val="00E95117"/>
    <w:rsid w:val="00EA6390"/>
    <w:rsid w:val="00F24487"/>
    <w:rsid w:val="00F32351"/>
    <w:rsid w:val="00F75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E5801"/>
  <w15:docId w15:val="{71EA7E4C-A5FF-4A53-BEB0-152B7B93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C7547"/>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9C754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547"/>
    <w:rPr>
      <w:rFonts w:ascii="Arial" w:eastAsia="Times New Roman" w:hAnsi="Arial" w:cs="Arial"/>
      <w:b/>
      <w:bCs/>
      <w:kern w:val="32"/>
      <w:sz w:val="32"/>
      <w:szCs w:val="32"/>
    </w:rPr>
  </w:style>
  <w:style w:type="character" w:customStyle="1" w:styleId="20">
    <w:name w:val="Заголовок 2 Знак"/>
    <w:basedOn w:val="a0"/>
    <w:link w:val="2"/>
    <w:semiHidden/>
    <w:rsid w:val="009C7547"/>
    <w:rPr>
      <w:rFonts w:ascii="Cambria" w:eastAsia="Times New Roman" w:hAnsi="Cambria" w:cs="Times New Roman"/>
      <w:b/>
      <w:bCs/>
      <w:i/>
      <w:iCs/>
      <w:sz w:val="28"/>
      <w:szCs w:val="28"/>
    </w:rPr>
  </w:style>
  <w:style w:type="paragraph" w:styleId="a3">
    <w:name w:val="List Paragraph"/>
    <w:basedOn w:val="a"/>
    <w:uiPriority w:val="34"/>
    <w:qFormat/>
    <w:rsid w:val="00C26088"/>
    <w:pPr>
      <w:ind w:left="720"/>
      <w:contextualSpacing/>
    </w:pPr>
  </w:style>
  <w:style w:type="paragraph" w:customStyle="1" w:styleId="ConsPlusNormal">
    <w:name w:val="ConsPlusNormal"/>
    <w:rsid w:val="00C26088"/>
    <w:pPr>
      <w:autoSpaceDE w:val="0"/>
      <w:autoSpaceDN w:val="0"/>
      <w:adjustRightInd w:val="0"/>
      <w:spacing w:after="0" w:line="240" w:lineRule="auto"/>
    </w:pPr>
    <w:rPr>
      <w:rFonts w:ascii="Arial" w:eastAsia="Times New Roman" w:hAnsi="Arial" w:cs="Arial"/>
      <w:sz w:val="20"/>
      <w:szCs w:val="20"/>
    </w:rPr>
  </w:style>
  <w:style w:type="character" w:styleId="a4">
    <w:name w:val="Hyperlink"/>
    <w:basedOn w:val="a0"/>
    <w:uiPriority w:val="99"/>
    <w:semiHidden/>
    <w:unhideWhenUsed/>
    <w:rsid w:val="001F4A54"/>
    <w:rPr>
      <w:color w:val="0000FF"/>
      <w:u w:val="single"/>
    </w:rPr>
  </w:style>
  <w:style w:type="paragraph" w:styleId="a5">
    <w:name w:val="No Spacing"/>
    <w:uiPriority w:val="1"/>
    <w:qFormat/>
    <w:rsid w:val="001F4A54"/>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166D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F755B0FA81F6BA9015BFB0252418070A154837E7D29EE00B8BABBD4CD58D36E0A0A6C60552E37DA3719Fm0X5M" TargetMode="External"/><Relationship Id="rId13" Type="http://schemas.openxmlformats.org/officeDocument/2006/relationships/hyperlink" Target="consultantplus://offline/ref=E5F3A2F595AB05790B265D9672FE1185D933BC1D69CAE97A9CBF0C26FBtDeEM" TargetMode="External"/><Relationship Id="rId18" Type="http://schemas.openxmlformats.org/officeDocument/2006/relationships/hyperlink" Target="consultantplus://offline/ref=3EDD5D29DA36EA66D8D00F7E8D3C7712C6A99FA351A91080C91505052004BB044183D0819E60MCN" TargetMode="External"/><Relationship Id="rId26" Type="http://schemas.openxmlformats.org/officeDocument/2006/relationships/hyperlink" Target="consultantplus://offline/ref=21BFD29C503BF85209E7940BCD23A7F377ACDCA29EA136CBAF7D72037382BD8904C842187E6698B307CE93g2CDN" TargetMode="External"/><Relationship Id="rId3" Type="http://schemas.openxmlformats.org/officeDocument/2006/relationships/webSettings" Target="webSettings.xml"/><Relationship Id="rId21" Type="http://schemas.openxmlformats.org/officeDocument/2006/relationships/hyperlink" Target="consultantplus://offline/ref=3EDD5D29DA36EA66D8D00F7E8D3C7712C6A894AD51AE1080C91505052004BB044183D0849905F6F067M9N" TargetMode="External"/><Relationship Id="rId7" Type="http://schemas.openxmlformats.org/officeDocument/2006/relationships/hyperlink" Target="consultantplus://offline/ref=3AF755B0FA81F6BA9015A1BD3348450C0B1F1F38E8D397BF54D4F0E01BDC8761A7EFFF8443m5XCM" TargetMode="External"/><Relationship Id="rId12" Type="http://schemas.openxmlformats.org/officeDocument/2006/relationships/hyperlink" Target="consultantplus://offline/ref=E5F3A2F595AB05790B265D9672FE1185DA3AB21F68CBE97A9CBF0C26FBtDeEM" TargetMode="External"/><Relationship Id="rId17" Type="http://schemas.openxmlformats.org/officeDocument/2006/relationships/hyperlink" Target="consultantplus://offline/ref=3EDD5D29DA36EA66D8D00F7E8D3C7712C6A99FA351A91080C91505052004BB044183D0819E60MDN" TargetMode="External"/><Relationship Id="rId25" Type="http://schemas.openxmlformats.org/officeDocument/2006/relationships/hyperlink" Target="consultantplus://offline/ref=3EDD5D29DA36EA66D8D011739B502A19C7AAC8A658AC1ED3904903527F54BD5101C3D6D1DA41FBF567M1N" TargetMode="External"/><Relationship Id="rId2" Type="http://schemas.openxmlformats.org/officeDocument/2006/relationships/settings" Target="settings.xml"/><Relationship Id="rId16" Type="http://schemas.openxmlformats.org/officeDocument/2006/relationships/hyperlink" Target="consultantplus://offline/ref=3EDD5D29DA36EA66D8D00F7E8D3C7712C6A99FA351A91080C91505052004BB044183D0819E60M2N" TargetMode="External"/><Relationship Id="rId20" Type="http://schemas.openxmlformats.org/officeDocument/2006/relationships/hyperlink" Target="consultantplus://offline/ref=3EDD5D29DA36EA66D8D00F7E8D3C7712C6A99FA351A91080C91505052004BB044183D0819060MDN" TargetMode="External"/><Relationship Id="rId29" Type="http://schemas.openxmlformats.org/officeDocument/2006/relationships/hyperlink" Target="consultantplus://offline/ref=08017B2ACB2E7E8773F66B5BEA5819C30D8F5A5B90B860A58BD9D4D10F2E941D6CCC6DC176C6HBL" TargetMode="External"/><Relationship Id="rId1" Type="http://schemas.openxmlformats.org/officeDocument/2006/relationships/styles" Target="styles.xml"/><Relationship Id="rId6" Type="http://schemas.openxmlformats.org/officeDocument/2006/relationships/hyperlink" Target="consultantplus://offline/ref=3AF755B0FA81F6BA9015BFB0252418070A154837E7D29EE00B8BABBD4CD58D36E0A0A6C60552E37DA3719Fm0X4M" TargetMode="External"/><Relationship Id="rId11" Type="http://schemas.openxmlformats.org/officeDocument/2006/relationships/hyperlink" Target="consultantplus://offline/ref=E5F3A2F595AB05790B26439B64924C8EDB30EA136FCFEA2FC8EA0A71A48E8421F3868A9144CE7A4E6FEE6EDEt4eEM" TargetMode="External"/><Relationship Id="rId24" Type="http://schemas.openxmlformats.org/officeDocument/2006/relationships/hyperlink" Target="consultantplus://offline/ref=3EDD5D29DA36EA66D8D011739B502A19C7AAC8A658AC1ED3904903527F54BD5101C3D6D1DA41FBF57101A1F062M4N" TargetMode="External"/><Relationship Id="rId5" Type="http://schemas.openxmlformats.org/officeDocument/2006/relationships/hyperlink" Target="consultantplus://offline/ref=3AF755B0FA81F6BA9015BFB0252418070A154837E7D29EE00B8BABBD4CD58D36E0A0A6C60552E37DA3719Fm0X3M" TargetMode="External"/><Relationship Id="rId15" Type="http://schemas.openxmlformats.org/officeDocument/2006/relationships/hyperlink" Target="consultantplus://offline/ref=3EDD5D29DA36EA66D8D00F7E8D3C7712C6A890AA5CA61080C91505052004BB044183D0849905F7F367M2N" TargetMode="External"/><Relationship Id="rId23" Type="http://schemas.openxmlformats.org/officeDocument/2006/relationships/hyperlink" Target="consultantplus://offline/ref=3EDD5D29DA36EA66D8D011739B502A19C7AAC8A658AC1ED3904903527F54BD5101C3D6D1DA41FBF57101A1F262M7N" TargetMode="External"/><Relationship Id="rId28" Type="http://schemas.openxmlformats.org/officeDocument/2006/relationships/hyperlink" Target="consultantplus://offline/ref=07A35A16E17314EE65EF163790AA37476892175A955E2DF51D6E34F1B6S66FK" TargetMode="External"/><Relationship Id="rId10" Type="http://schemas.openxmlformats.org/officeDocument/2006/relationships/hyperlink" Target="consultantplus://offline/ref=3AF755B0FA81F6BA9015BFB0252418070A154837E7D29EE00B8BABBD4CD58D36E0A0A6C60552E37DA3719Fm0X7M" TargetMode="External"/><Relationship Id="rId19" Type="http://schemas.openxmlformats.org/officeDocument/2006/relationships/hyperlink" Target="consultantplus://offline/ref=3EDD5D29DA36EA66D8D00F7E8D3C7712C6A99FA351A91080C91505052004BB044183D0819160M6N" TargetMode="External"/><Relationship Id="rId31" Type="http://schemas.openxmlformats.org/officeDocument/2006/relationships/theme" Target="theme/theme1.xml"/><Relationship Id="rId4" Type="http://schemas.openxmlformats.org/officeDocument/2006/relationships/hyperlink" Target="consultantplus://offline/ref=B7A2392C07583391BA080EC8BBE01ED57A45E16EC45E7C98F664D095DAA77500C311B9D29685D1E6l4e0G" TargetMode="External"/><Relationship Id="rId9" Type="http://schemas.openxmlformats.org/officeDocument/2006/relationships/hyperlink" Target="consultantplus://offline/ref=3AF755B0FA81F6BA9015A1BD3348450C0B1F1F38E8D397BF54D4F0E01BDC8761A7EFFF8443m5XBM" TargetMode="External"/><Relationship Id="rId14" Type="http://schemas.openxmlformats.org/officeDocument/2006/relationships/hyperlink" Target="consultantplus://offline/ref=E5F3A2F595AB05790B265D9672FE1185DA3AB41E6AC8E97A9CBF0C26FBtDeEM" TargetMode="External"/><Relationship Id="rId22" Type="http://schemas.openxmlformats.org/officeDocument/2006/relationships/hyperlink" Target="consultantplus://offline/ref=3EDD5D29DA36EA66D8D011739B502A19C7AAC8A658AC1ED3904903527F54BD5101C3D6D1DA41FBF57101A1F262M6N" TargetMode="External"/><Relationship Id="rId27" Type="http://schemas.openxmlformats.org/officeDocument/2006/relationships/hyperlink" Target="consultantplus://offline/ref=21BFD29C503BF85209E78A06DB4FFAF876AE80A99FA63F94F022295E248BB7DE43871B5A3A6B98BAg0C3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2038</Words>
  <Characters>11618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Кадр</cp:lastModifiedBy>
  <cp:revision>3</cp:revision>
  <cp:lastPrinted>2014-05-21T05:46:00Z</cp:lastPrinted>
  <dcterms:created xsi:type="dcterms:W3CDTF">2018-06-07T08:47:00Z</dcterms:created>
  <dcterms:modified xsi:type="dcterms:W3CDTF">2018-06-07T13:32:00Z</dcterms:modified>
</cp:coreProperties>
</file>